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90526" w14:textId="77777777" w:rsidR="00B045E2" w:rsidRPr="00A360A3" w:rsidRDefault="00B045E2" w:rsidP="00B045E2">
      <w:pPr>
        <w:ind w:right="119"/>
        <w:jc w:val="center"/>
        <w:rPr>
          <w:rFonts w:ascii="Times New Roman" w:hAnsi="Times New Roman"/>
          <w:b/>
          <w:color w:val="000000" w:themeColor="text1"/>
          <w:sz w:val="26"/>
          <w:szCs w:val="26"/>
        </w:rPr>
      </w:pPr>
      <w:r w:rsidRPr="00A360A3">
        <w:rPr>
          <w:rFonts w:ascii="Times New Roman" w:hAnsi="Times New Roman"/>
          <w:b/>
          <w:color w:val="000000" w:themeColor="text1"/>
          <w:sz w:val="26"/>
          <w:szCs w:val="26"/>
        </w:rPr>
        <w:t>CỘNG HÒA XÃ HỘI CHỦ NGHĨA VIỆT NAM</w:t>
      </w:r>
    </w:p>
    <w:p w14:paraId="42F780D6" w14:textId="77777777" w:rsidR="00B045E2" w:rsidRPr="00A360A3" w:rsidRDefault="00B045E2" w:rsidP="00B045E2">
      <w:pPr>
        <w:ind w:right="119"/>
        <w:jc w:val="center"/>
        <w:rPr>
          <w:rFonts w:ascii="Times New Roman" w:hAnsi="Times New Roman"/>
          <w:b/>
          <w:color w:val="000000" w:themeColor="text1"/>
          <w:sz w:val="26"/>
          <w:szCs w:val="26"/>
        </w:rPr>
      </w:pPr>
      <w:r w:rsidRPr="00A360A3">
        <w:rPr>
          <w:rFonts w:ascii="Times New Roman" w:hAnsi="Times New Roman"/>
          <w:b/>
          <w:color w:val="000000" w:themeColor="text1"/>
          <w:sz w:val="26"/>
          <w:szCs w:val="26"/>
        </w:rPr>
        <w:t>Độc lập – Tự do – Hạnh phúc</w:t>
      </w:r>
    </w:p>
    <w:p w14:paraId="2C165927" w14:textId="77777777" w:rsidR="00B045E2" w:rsidRPr="00A360A3" w:rsidRDefault="00B045E2" w:rsidP="00B045E2">
      <w:pPr>
        <w:spacing w:line="312" w:lineRule="auto"/>
        <w:ind w:right="120"/>
        <w:jc w:val="center"/>
        <w:rPr>
          <w:rFonts w:ascii="Times New Roman" w:hAnsi="Times New Roman"/>
          <w:b/>
          <w:color w:val="000000" w:themeColor="text1"/>
          <w14:shadow w14:blurRad="50800" w14:dist="38100" w14:dir="2700000" w14:sx="100000" w14:sy="100000" w14:kx="0" w14:ky="0" w14:algn="tl">
            <w14:srgbClr w14:val="000000">
              <w14:alpha w14:val="60000"/>
            </w14:srgbClr>
          </w14:shadow>
        </w:rPr>
      </w:pP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sym w:font="Wingdings" w:char="F099"/>
      </w: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t xml:space="preserve"> </w:t>
      </w:r>
      <w:r w:rsidRPr="00A360A3">
        <w:rPr>
          <w:rFonts w:ascii="Times New Roman" w:hAnsi="Times New Roman"/>
          <w:b/>
          <w:color w:val="000000" w:themeColor="text1"/>
          <w14:shadow w14:blurRad="50800" w14:dist="38100" w14:dir="2700000" w14:sx="100000" w14:sy="100000" w14:kx="0" w14:ky="0" w14:algn="tl">
            <w14:srgbClr w14:val="000000">
              <w14:alpha w14:val="60000"/>
            </w14:srgbClr>
          </w14:shadow>
        </w:rPr>
        <w:sym w:font="Wingdings" w:char="F097"/>
      </w:r>
    </w:p>
    <w:p w14:paraId="7066E49D" w14:textId="29B1B35A" w:rsidR="00B045E2" w:rsidRPr="00A360A3" w:rsidRDefault="00B045E2" w:rsidP="00B045E2">
      <w:pPr>
        <w:spacing w:line="312" w:lineRule="auto"/>
        <w:ind w:right="-22"/>
        <w:rPr>
          <w:rFonts w:ascii="Times New Roman" w:hAnsi="Times New Roman"/>
          <w:i/>
          <w:color w:val="000000" w:themeColor="text1"/>
        </w:rPr>
      </w:pPr>
      <w:r w:rsidRPr="00A360A3">
        <w:rPr>
          <w:rFonts w:ascii="Times New Roman" w:hAnsi="Times New Roman"/>
          <w:color w:val="000000" w:themeColor="text1"/>
        </w:rPr>
        <w:t xml:space="preserve">      Số: </w:t>
      </w:r>
      <w:r w:rsidR="00871A5A" w:rsidRPr="00A360A3">
        <w:rPr>
          <w:rFonts w:ascii="Times New Roman" w:hAnsi="Times New Roman"/>
          <w:color w:val="000000" w:themeColor="text1"/>
        </w:rPr>
        <w:t>0</w:t>
      </w:r>
      <w:r w:rsidR="00AE45D8">
        <w:rPr>
          <w:rFonts w:ascii="Times New Roman" w:hAnsi="Times New Roman"/>
          <w:color w:val="000000" w:themeColor="text1"/>
        </w:rPr>
        <w:t>3</w:t>
      </w:r>
      <w:r w:rsidRPr="00A360A3">
        <w:rPr>
          <w:rFonts w:ascii="Times New Roman" w:hAnsi="Times New Roman"/>
          <w:color w:val="000000" w:themeColor="text1"/>
        </w:rPr>
        <w:t>-BB/SASCO-ĐHĐCĐ-20</w:t>
      </w:r>
      <w:r w:rsidR="008F6CA0" w:rsidRPr="00A360A3">
        <w:rPr>
          <w:rFonts w:ascii="Times New Roman" w:hAnsi="Times New Roman"/>
          <w:color w:val="000000" w:themeColor="text1"/>
        </w:rPr>
        <w:t>2</w:t>
      </w:r>
      <w:r w:rsidR="00AE45D8">
        <w:rPr>
          <w:rFonts w:ascii="Times New Roman" w:hAnsi="Times New Roman"/>
          <w:color w:val="000000" w:themeColor="text1"/>
        </w:rPr>
        <w:t>3</w:t>
      </w:r>
      <w:r w:rsidRPr="00A360A3">
        <w:rPr>
          <w:rFonts w:ascii="Times New Roman" w:hAnsi="Times New Roman"/>
          <w:color w:val="000000" w:themeColor="text1"/>
        </w:rPr>
        <w:tab/>
      </w:r>
      <w:r w:rsidRPr="00A360A3">
        <w:rPr>
          <w:rFonts w:ascii="Times New Roman" w:hAnsi="Times New Roman"/>
          <w:color w:val="000000" w:themeColor="text1"/>
        </w:rPr>
        <w:tab/>
        <w:t xml:space="preserve">   </w:t>
      </w:r>
      <w:r w:rsidRPr="00A360A3">
        <w:rPr>
          <w:rFonts w:ascii="Times New Roman" w:hAnsi="Times New Roman"/>
          <w:i/>
          <w:color w:val="000000" w:themeColor="text1"/>
        </w:rPr>
        <w:t xml:space="preserve">Tp. Hồ Chí Minh, ngày </w:t>
      </w:r>
      <w:r w:rsidR="00AE45D8">
        <w:rPr>
          <w:rFonts w:ascii="Times New Roman" w:hAnsi="Times New Roman"/>
          <w:i/>
          <w:color w:val="000000" w:themeColor="text1"/>
        </w:rPr>
        <w:t>18</w:t>
      </w:r>
      <w:r w:rsidRPr="00A360A3">
        <w:rPr>
          <w:rFonts w:ascii="Times New Roman" w:hAnsi="Times New Roman"/>
          <w:i/>
          <w:color w:val="000000" w:themeColor="text1"/>
        </w:rPr>
        <w:t xml:space="preserve"> tháng </w:t>
      </w:r>
      <w:r w:rsidR="00AE45D8">
        <w:rPr>
          <w:rFonts w:ascii="Times New Roman" w:hAnsi="Times New Roman"/>
          <w:i/>
          <w:color w:val="000000" w:themeColor="text1"/>
        </w:rPr>
        <w:t>4</w:t>
      </w:r>
      <w:r w:rsidRPr="00A360A3">
        <w:rPr>
          <w:rFonts w:ascii="Times New Roman" w:hAnsi="Times New Roman"/>
          <w:i/>
          <w:color w:val="000000" w:themeColor="text1"/>
        </w:rPr>
        <w:t xml:space="preserve"> năm 20</w:t>
      </w:r>
      <w:r w:rsidR="008F6CA0" w:rsidRPr="00A360A3">
        <w:rPr>
          <w:rFonts w:ascii="Times New Roman" w:hAnsi="Times New Roman"/>
          <w:i/>
          <w:color w:val="000000" w:themeColor="text1"/>
        </w:rPr>
        <w:t>2</w:t>
      </w:r>
      <w:r w:rsidR="00AE45D8">
        <w:rPr>
          <w:rFonts w:ascii="Times New Roman" w:hAnsi="Times New Roman"/>
          <w:i/>
          <w:color w:val="000000" w:themeColor="text1"/>
        </w:rPr>
        <w:t>3</w:t>
      </w:r>
      <w:r w:rsidR="008F6CA0" w:rsidRPr="00A360A3">
        <w:rPr>
          <w:rFonts w:ascii="Times New Roman" w:hAnsi="Times New Roman"/>
          <w:i/>
          <w:color w:val="000000" w:themeColor="text1"/>
        </w:rPr>
        <w:t>.</w:t>
      </w:r>
    </w:p>
    <w:p w14:paraId="365D44C3" w14:textId="77777777" w:rsidR="00B045E2" w:rsidRPr="00A360A3" w:rsidRDefault="00B045E2" w:rsidP="00B045E2">
      <w:pPr>
        <w:spacing w:before="240" w:line="312" w:lineRule="auto"/>
        <w:ind w:right="-23"/>
        <w:jc w:val="center"/>
        <w:rPr>
          <w:rFonts w:ascii="Times New Roman" w:hAnsi="Times New Roman"/>
          <w:b/>
          <w:color w:val="000000" w:themeColor="text1"/>
          <w:sz w:val="36"/>
          <w:szCs w:val="36"/>
        </w:rPr>
      </w:pPr>
      <w:r w:rsidRPr="00A360A3">
        <w:rPr>
          <w:rFonts w:ascii="Times New Roman" w:hAnsi="Times New Roman"/>
          <w:b/>
          <w:color w:val="000000" w:themeColor="text1"/>
          <w:sz w:val="36"/>
          <w:szCs w:val="36"/>
        </w:rPr>
        <w:t>BIÊN BẢN</w:t>
      </w:r>
    </w:p>
    <w:p w14:paraId="3323ABB5" w14:textId="54D03437" w:rsidR="00B045E2" w:rsidRPr="00A360A3" w:rsidRDefault="00B045E2" w:rsidP="00B045E2">
      <w:pPr>
        <w:ind w:right="-23"/>
        <w:jc w:val="center"/>
        <w:rPr>
          <w:rFonts w:ascii="Times New Roman" w:hAnsi="Times New Roman"/>
          <w:b/>
          <w:color w:val="000000" w:themeColor="text1"/>
          <w:sz w:val="28"/>
          <w:szCs w:val="28"/>
        </w:rPr>
      </w:pPr>
      <w:r w:rsidRPr="00A360A3">
        <w:rPr>
          <w:rFonts w:ascii="Times New Roman" w:hAnsi="Times New Roman"/>
          <w:b/>
          <w:color w:val="000000" w:themeColor="text1"/>
          <w:sz w:val="28"/>
          <w:szCs w:val="28"/>
        </w:rPr>
        <w:t>HỌP ĐẠI HỘI ĐỒNG CỔ ĐÔNG THƯỜNG NIÊN NĂM 20</w:t>
      </w:r>
      <w:r w:rsidR="008F6CA0" w:rsidRPr="00A360A3">
        <w:rPr>
          <w:rFonts w:ascii="Times New Roman" w:hAnsi="Times New Roman"/>
          <w:b/>
          <w:color w:val="000000" w:themeColor="text1"/>
          <w:sz w:val="28"/>
          <w:szCs w:val="28"/>
        </w:rPr>
        <w:t>2</w:t>
      </w:r>
      <w:r w:rsidR="00AE45D8">
        <w:rPr>
          <w:rFonts w:ascii="Times New Roman" w:hAnsi="Times New Roman"/>
          <w:b/>
          <w:color w:val="000000" w:themeColor="text1"/>
          <w:sz w:val="28"/>
          <w:szCs w:val="28"/>
        </w:rPr>
        <w:t>3</w:t>
      </w:r>
    </w:p>
    <w:p w14:paraId="05DB552E" w14:textId="3EB9999F" w:rsidR="00987CF2" w:rsidRPr="00A360A3" w:rsidRDefault="00B045E2" w:rsidP="00987CF2">
      <w:pPr>
        <w:ind w:right="-23"/>
        <w:jc w:val="center"/>
        <w:rPr>
          <w:rFonts w:ascii="Times New Roman" w:hAnsi="Times New Roman"/>
          <w:b/>
          <w:color w:val="000000" w:themeColor="text1"/>
          <w:sz w:val="28"/>
          <w:szCs w:val="28"/>
        </w:rPr>
      </w:pPr>
      <w:r w:rsidRPr="00A360A3">
        <w:rPr>
          <w:rFonts w:ascii="Times New Roman" w:hAnsi="Times New Roman"/>
          <w:b/>
          <w:color w:val="000000" w:themeColor="text1"/>
          <w:sz w:val="28"/>
          <w:szCs w:val="28"/>
        </w:rPr>
        <w:t>CÔNG TY CỔ PHẦN DỊCH VỤ HÀNG KHÔNG SÂN BAY TÂN SƠN NHẤT</w:t>
      </w:r>
    </w:p>
    <w:p w14:paraId="56332935" w14:textId="03C0BE69" w:rsidR="00987CF2" w:rsidRPr="006C1BE8" w:rsidRDefault="00987CF2" w:rsidP="00987CF2">
      <w:pPr>
        <w:spacing w:line="312" w:lineRule="auto"/>
        <w:ind w:right="120"/>
        <w:jc w:val="both"/>
        <w:rPr>
          <w:rFonts w:ascii="Times New Roman" w:hAnsi="Times New Roman"/>
          <w:color w:val="000000" w:themeColor="text1"/>
          <w:sz w:val="30"/>
          <w:szCs w:val="30"/>
        </w:rPr>
      </w:pPr>
    </w:p>
    <w:p w14:paraId="145561B1" w14:textId="34EA244A" w:rsidR="00987CF2" w:rsidRPr="00A360A3" w:rsidRDefault="00DB0047" w:rsidP="005F1BD2">
      <w:pPr>
        <w:tabs>
          <w:tab w:val="left" w:pos="709"/>
        </w:tabs>
        <w:spacing w:before="60" w:after="60"/>
        <w:ind w:right="113"/>
        <w:jc w:val="both"/>
        <w:rPr>
          <w:rFonts w:ascii="Times New Roman" w:hAnsi="Times New Roman"/>
          <w:b/>
          <w:bCs/>
          <w:color w:val="000000" w:themeColor="text1"/>
          <w:sz w:val="26"/>
          <w:szCs w:val="26"/>
        </w:rPr>
      </w:pPr>
      <w:r w:rsidRPr="00A360A3">
        <w:rPr>
          <w:rFonts w:ascii="Times New Roman" w:hAnsi="Times New Roman"/>
          <w:b/>
          <w:bCs/>
          <w:color w:val="000000" w:themeColor="text1"/>
          <w:sz w:val="26"/>
          <w:szCs w:val="26"/>
        </w:rPr>
        <w:t>I</w:t>
      </w:r>
      <w:r w:rsidR="00987CF2" w:rsidRPr="00A360A3">
        <w:rPr>
          <w:rFonts w:ascii="Times New Roman" w:hAnsi="Times New Roman"/>
          <w:b/>
          <w:bCs/>
          <w:color w:val="000000" w:themeColor="text1"/>
          <w:sz w:val="26"/>
          <w:szCs w:val="26"/>
        </w:rPr>
        <w:t>.</w:t>
      </w:r>
      <w:r w:rsidR="00987CF2" w:rsidRPr="00A360A3">
        <w:rPr>
          <w:rFonts w:ascii="Times New Roman" w:hAnsi="Times New Roman"/>
          <w:b/>
          <w:bCs/>
          <w:color w:val="000000" w:themeColor="text1"/>
          <w:sz w:val="26"/>
          <w:szCs w:val="26"/>
        </w:rPr>
        <w:tab/>
        <w:t>THÔNG TIN VỀ CÔNG TY:</w:t>
      </w:r>
    </w:p>
    <w:p w14:paraId="4D3A26C7" w14:textId="12AE7FE3" w:rsidR="00987CF2" w:rsidRPr="00A360A3" w:rsidRDefault="002F644C"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Tên Công ty: Công ty Cổ phần Dịch vụ Hàng không Sân bay Tân Sơn Nhất </w:t>
      </w:r>
      <w:r w:rsidR="00114738" w:rsidRPr="00A360A3">
        <w:rPr>
          <w:rFonts w:ascii="Times New Roman" w:hAnsi="Times New Roman"/>
          <w:color w:val="000000" w:themeColor="text1"/>
          <w:sz w:val="26"/>
          <w:szCs w:val="26"/>
        </w:rPr>
        <w:t>(SASCO)</w:t>
      </w:r>
    </w:p>
    <w:p w14:paraId="24DFE3AF" w14:textId="00B4618C" w:rsidR="00114738" w:rsidRPr="00A360A3" w:rsidRDefault="00114738"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Mã chứng khoán: SAS</w:t>
      </w:r>
    </w:p>
    <w:p w14:paraId="230EF3CE" w14:textId="099A036A" w:rsidR="00114738" w:rsidRPr="00A360A3" w:rsidRDefault="00114738"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Địa chỉ: Sân bay Quốc tế Tân Sơn Nhất, Phường 2, Quận Tân Bình, Tp.Hồ Chí Minh.</w:t>
      </w:r>
    </w:p>
    <w:p w14:paraId="74819ED2" w14:textId="2198605A" w:rsidR="00114738" w:rsidRPr="00A360A3" w:rsidRDefault="00DE7322"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Điện thoại: (028) 3844 8358</w:t>
      </w:r>
      <w:r w:rsidRPr="00A360A3">
        <w:rPr>
          <w:rFonts w:ascii="Times New Roman" w:hAnsi="Times New Roman"/>
          <w:color w:val="000000" w:themeColor="text1"/>
          <w:sz w:val="26"/>
          <w:szCs w:val="26"/>
        </w:rPr>
        <w:tab/>
      </w:r>
      <w:r w:rsidRPr="00A360A3">
        <w:rPr>
          <w:rFonts w:ascii="Times New Roman" w:hAnsi="Times New Roman"/>
          <w:color w:val="000000" w:themeColor="text1"/>
          <w:sz w:val="26"/>
          <w:szCs w:val="26"/>
        </w:rPr>
        <w:tab/>
        <w:t>Fax: (028) 3844 7812</w:t>
      </w:r>
    </w:p>
    <w:p w14:paraId="6DB52F30" w14:textId="57DA8224" w:rsidR="00DE7322" w:rsidRPr="00A360A3" w:rsidRDefault="00037110" w:rsidP="005F1BD2">
      <w:pPr>
        <w:pStyle w:val="ListParagraph"/>
        <w:numPr>
          <w:ilvl w:val="0"/>
          <w:numId w:val="22"/>
        </w:numPr>
        <w:spacing w:before="60" w:after="60"/>
        <w:ind w:right="113" w:hanging="7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Giấy chứng nhận ĐKKD số 0301123125, đăng ký lần đầu ngày 30/6/2010 tại Sở Kế hoạch &amp; Đầu tư Tp.HCM. </w:t>
      </w:r>
    </w:p>
    <w:p w14:paraId="74BF8893" w14:textId="74CB5662" w:rsidR="00037110" w:rsidRPr="00A360A3" w:rsidRDefault="000A3313" w:rsidP="005F1BD2">
      <w:pPr>
        <w:pStyle w:val="ListParagraph"/>
        <w:numPr>
          <w:ilvl w:val="0"/>
          <w:numId w:val="22"/>
        </w:numPr>
        <w:spacing w:before="60" w:after="60"/>
        <w:ind w:right="113" w:hanging="720"/>
        <w:contextualSpacing w:val="0"/>
        <w:jc w:val="both"/>
        <w:rPr>
          <w:rFonts w:ascii="Times New Roman" w:hAnsi="Times New Roman"/>
          <w:i/>
          <w:iCs/>
          <w:color w:val="000000" w:themeColor="text1"/>
          <w:sz w:val="26"/>
          <w:szCs w:val="26"/>
        </w:rPr>
      </w:pPr>
      <w:r w:rsidRPr="00A360A3">
        <w:rPr>
          <w:rFonts w:ascii="Times New Roman" w:hAnsi="Times New Roman"/>
          <w:color w:val="000000" w:themeColor="text1"/>
          <w:sz w:val="26"/>
          <w:szCs w:val="26"/>
        </w:rPr>
        <w:t>Vốn điều lệ: 1.334.</w:t>
      </w:r>
      <w:r w:rsidR="00001EB3" w:rsidRPr="00A360A3">
        <w:rPr>
          <w:rFonts w:ascii="Times New Roman" w:hAnsi="Times New Roman"/>
          <w:color w:val="000000" w:themeColor="text1"/>
          <w:sz w:val="26"/>
          <w:szCs w:val="26"/>
        </w:rPr>
        <w:t>813.100.000 VNĐ.</w:t>
      </w:r>
      <w:r w:rsidR="00B31783" w:rsidRPr="00A360A3">
        <w:rPr>
          <w:rFonts w:ascii="Times New Roman" w:hAnsi="Times New Roman"/>
          <w:color w:val="000000" w:themeColor="text1"/>
          <w:sz w:val="26"/>
          <w:szCs w:val="26"/>
        </w:rPr>
        <w:t xml:space="preserve"> </w:t>
      </w:r>
      <w:r w:rsidR="00B31783" w:rsidRPr="00A360A3">
        <w:rPr>
          <w:rFonts w:ascii="Times New Roman" w:hAnsi="Times New Roman"/>
          <w:i/>
          <w:iCs/>
          <w:color w:val="000000" w:themeColor="text1"/>
          <w:sz w:val="26"/>
          <w:szCs w:val="26"/>
        </w:rPr>
        <w:t>(Một nghìn ba trăm ba mươi bốn tỷ tám trăm mười ba triệu một trăm nghìn đồng)</w:t>
      </w:r>
    </w:p>
    <w:p w14:paraId="37BDEC88" w14:textId="77777777" w:rsidR="00456BE1" w:rsidRPr="00A360A3" w:rsidRDefault="00456BE1" w:rsidP="005F1BD2">
      <w:pPr>
        <w:pStyle w:val="ListParagraph"/>
        <w:spacing w:before="60" w:after="60" w:line="312" w:lineRule="auto"/>
        <w:ind w:right="120"/>
        <w:contextualSpacing w:val="0"/>
        <w:jc w:val="both"/>
        <w:rPr>
          <w:rFonts w:ascii="Times New Roman" w:hAnsi="Times New Roman"/>
          <w:i/>
          <w:iCs/>
          <w:color w:val="000000" w:themeColor="text1"/>
          <w:sz w:val="10"/>
          <w:szCs w:val="10"/>
        </w:rPr>
      </w:pPr>
    </w:p>
    <w:p w14:paraId="3D3A14B5" w14:textId="0E785E21" w:rsidR="00987CF2" w:rsidRPr="00A360A3" w:rsidRDefault="00DB0047" w:rsidP="005F1BD2">
      <w:pPr>
        <w:spacing w:before="60" w:after="60"/>
        <w:ind w:right="120"/>
        <w:jc w:val="both"/>
        <w:rPr>
          <w:rFonts w:ascii="Times New Roman" w:hAnsi="Times New Roman"/>
          <w:b/>
          <w:bCs/>
          <w:color w:val="000000" w:themeColor="text1"/>
          <w:sz w:val="26"/>
          <w:szCs w:val="26"/>
        </w:rPr>
      </w:pPr>
      <w:r w:rsidRPr="00A360A3">
        <w:rPr>
          <w:rFonts w:ascii="Times New Roman" w:hAnsi="Times New Roman"/>
          <w:b/>
          <w:bCs/>
          <w:color w:val="000000" w:themeColor="text1"/>
          <w:sz w:val="26"/>
          <w:szCs w:val="26"/>
        </w:rPr>
        <w:t>II</w:t>
      </w:r>
      <w:r w:rsidR="00456BE1" w:rsidRPr="00A360A3">
        <w:rPr>
          <w:rFonts w:ascii="Times New Roman" w:hAnsi="Times New Roman"/>
          <w:b/>
          <w:bCs/>
          <w:color w:val="000000" w:themeColor="text1"/>
          <w:sz w:val="26"/>
          <w:szCs w:val="26"/>
        </w:rPr>
        <w:t>.</w:t>
      </w:r>
      <w:r w:rsidR="00456BE1" w:rsidRPr="00A360A3">
        <w:rPr>
          <w:rFonts w:ascii="Times New Roman" w:hAnsi="Times New Roman"/>
          <w:b/>
          <w:bCs/>
          <w:color w:val="000000" w:themeColor="text1"/>
          <w:sz w:val="26"/>
          <w:szCs w:val="26"/>
        </w:rPr>
        <w:tab/>
        <w:t>THỜI GIAN, ĐỊA ĐIỂM VÀ THÀNH PHẦN THAM DỰ:</w:t>
      </w:r>
    </w:p>
    <w:p w14:paraId="227C6DC2" w14:textId="76B9FA78" w:rsidR="00C02573" w:rsidRPr="00A360A3" w:rsidRDefault="00C02573" w:rsidP="005F1BD2">
      <w:pPr>
        <w:pStyle w:val="ListParagraph"/>
        <w:numPr>
          <w:ilvl w:val="0"/>
          <w:numId w:val="23"/>
        </w:numPr>
        <w:spacing w:before="60" w:after="60"/>
        <w:ind w:right="119" w:hanging="720"/>
        <w:contextualSpacing w:val="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Thời gian</w:t>
      </w:r>
      <w:r w:rsidRPr="00A360A3">
        <w:rPr>
          <w:rFonts w:ascii="Times New Roman" w:hAnsi="Times New Roman"/>
          <w:color w:val="000000" w:themeColor="text1"/>
          <w:sz w:val="26"/>
          <w:szCs w:val="26"/>
        </w:rPr>
        <w:t xml:space="preserve">: Khai mạc lúc 8h30’, thứ </w:t>
      </w:r>
      <w:r w:rsidR="00B24164">
        <w:rPr>
          <w:rFonts w:ascii="Times New Roman" w:hAnsi="Times New Roman"/>
          <w:color w:val="000000" w:themeColor="text1"/>
          <w:sz w:val="26"/>
          <w:szCs w:val="26"/>
        </w:rPr>
        <w:t>Ba</w:t>
      </w:r>
      <w:r w:rsidRPr="00A360A3">
        <w:rPr>
          <w:rFonts w:ascii="Times New Roman" w:hAnsi="Times New Roman"/>
          <w:color w:val="000000" w:themeColor="text1"/>
          <w:sz w:val="26"/>
          <w:szCs w:val="26"/>
        </w:rPr>
        <w:t xml:space="preserve">, ngày </w:t>
      </w:r>
      <w:r w:rsidR="00B24164">
        <w:rPr>
          <w:rFonts w:ascii="Times New Roman" w:hAnsi="Times New Roman"/>
          <w:color w:val="000000" w:themeColor="text1"/>
          <w:sz w:val="26"/>
          <w:szCs w:val="26"/>
        </w:rPr>
        <w:t>18/4/2023</w:t>
      </w:r>
      <w:r w:rsidRPr="00A360A3">
        <w:rPr>
          <w:rFonts w:ascii="Times New Roman" w:hAnsi="Times New Roman"/>
          <w:color w:val="000000" w:themeColor="text1"/>
          <w:sz w:val="26"/>
          <w:szCs w:val="26"/>
        </w:rPr>
        <w:t>.</w:t>
      </w:r>
    </w:p>
    <w:p w14:paraId="593EECB7" w14:textId="34AEE215" w:rsidR="00C02573" w:rsidRPr="00A360A3" w:rsidRDefault="00CC7951" w:rsidP="005F1BD2">
      <w:pPr>
        <w:pStyle w:val="ListParagraph"/>
        <w:numPr>
          <w:ilvl w:val="0"/>
          <w:numId w:val="23"/>
        </w:numPr>
        <w:spacing w:before="60" w:after="60"/>
        <w:ind w:right="119" w:hanging="720"/>
        <w:contextualSpacing w:val="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Địa điểm</w:t>
      </w:r>
      <w:r w:rsidRPr="00A360A3">
        <w:rPr>
          <w:rFonts w:ascii="Times New Roman" w:hAnsi="Times New Roman"/>
          <w:color w:val="000000" w:themeColor="text1"/>
          <w:sz w:val="26"/>
          <w:szCs w:val="26"/>
        </w:rPr>
        <w:t xml:space="preserve">: Hội trường Nhà </w:t>
      </w:r>
      <w:r w:rsidRPr="00A360A3">
        <w:rPr>
          <w:rFonts w:ascii="Times New Roman" w:hAnsi="Times New Roman" w:hint="eastAsia"/>
          <w:color w:val="000000" w:themeColor="text1"/>
          <w:sz w:val="26"/>
          <w:szCs w:val="26"/>
        </w:rPr>
        <w:t>đ</w:t>
      </w:r>
      <w:r w:rsidRPr="00A360A3">
        <w:rPr>
          <w:rFonts w:ascii="Times New Roman" w:hAnsi="Times New Roman"/>
          <w:color w:val="000000" w:themeColor="text1"/>
          <w:sz w:val="26"/>
          <w:szCs w:val="26"/>
        </w:rPr>
        <w:t>iều hành Công ty SASCO, Sân bay Quốc tế Tân Sơn Nhất, Phường 2, Quận Tân Bình, Tp.Hồ Chí Minh.</w:t>
      </w:r>
    </w:p>
    <w:p w14:paraId="5221DF88" w14:textId="77777777" w:rsidR="00B045E2" w:rsidRPr="00A360A3" w:rsidRDefault="00B045E2" w:rsidP="005F1BD2">
      <w:pPr>
        <w:pStyle w:val="ListParagraph"/>
        <w:numPr>
          <w:ilvl w:val="0"/>
          <w:numId w:val="23"/>
        </w:numPr>
        <w:spacing w:before="60" w:after="60"/>
        <w:ind w:right="119" w:hanging="720"/>
        <w:contextualSpacing w:val="0"/>
        <w:jc w:val="both"/>
        <w:rPr>
          <w:rFonts w:ascii="Times New Roman" w:hAnsi="Times New Roman"/>
          <w:color w:val="000000" w:themeColor="text1"/>
          <w:sz w:val="26"/>
          <w:szCs w:val="26"/>
        </w:rPr>
      </w:pPr>
      <w:r w:rsidRPr="00A360A3">
        <w:rPr>
          <w:rFonts w:ascii="Times New Roman" w:hAnsi="Times New Roman"/>
          <w:b/>
          <w:color w:val="000000" w:themeColor="text1"/>
          <w:sz w:val="26"/>
          <w:szCs w:val="26"/>
        </w:rPr>
        <w:t>Thành phần tham dự:</w:t>
      </w:r>
    </w:p>
    <w:p w14:paraId="3A0DDD70" w14:textId="07E24AC9" w:rsidR="00CF4514" w:rsidRPr="00A360A3" w:rsidRDefault="00CF4514" w:rsidP="005F1BD2">
      <w:pPr>
        <w:spacing w:before="60" w:after="60"/>
        <w:ind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3.1.</w:t>
      </w:r>
      <w:r w:rsidRPr="00A360A3">
        <w:rPr>
          <w:rFonts w:ascii="Times New Roman" w:hAnsi="Times New Roman"/>
          <w:color w:val="000000" w:themeColor="text1"/>
          <w:sz w:val="26"/>
          <w:szCs w:val="26"/>
        </w:rPr>
        <w:tab/>
        <w:t>Các cổ đông/đại diện cổ đông SASCO.</w:t>
      </w:r>
    </w:p>
    <w:p w14:paraId="788951B9" w14:textId="101A9B0C" w:rsidR="00B045E2" w:rsidRPr="00A360A3" w:rsidRDefault="00CF4514" w:rsidP="005F1BD2">
      <w:pPr>
        <w:spacing w:before="60" w:after="60"/>
        <w:ind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3.2.</w:t>
      </w:r>
      <w:r w:rsidRPr="00A360A3">
        <w:rPr>
          <w:rFonts w:ascii="Times New Roman" w:hAnsi="Times New Roman"/>
          <w:color w:val="000000" w:themeColor="text1"/>
          <w:sz w:val="26"/>
          <w:szCs w:val="26"/>
        </w:rPr>
        <w:tab/>
        <w:t>Hội đồng Quản trị, Ban kiểm soát, Ban điều hành Công ty</w:t>
      </w:r>
      <w:r w:rsidR="00B045E2" w:rsidRPr="00A360A3">
        <w:rPr>
          <w:rFonts w:ascii="Times New Roman" w:hAnsi="Times New Roman"/>
          <w:color w:val="000000" w:themeColor="text1"/>
          <w:sz w:val="26"/>
          <w:szCs w:val="26"/>
        </w:rPr>
        <w:t>.</w:t>
      </w:r>
    </w:p>
    <w:p w14:paraId="6B57C11D" w14:textId="77777777" w:rsidR="00DB0047" w:rsidRPr="00A360A3" w:rsidRDefault="00DB0047" w:rsidP="005F1BD2">
      <w:pPr>
        <w:spacing w:before="60" w:after="60" w:line="312" w:lineRule="auto"/>
        <w:ind w:left="720" w:right="120"/>
        <w:jc w:val="both"/>
        <w:rPr>
          <w:rFonts w:ascii="Times New Roman" w:hAnsi="Times New Roman"/>
          <w:b/>
          <w:color w:val="000000" w:themeColor="text1"/>
          <w:sz w:val="10"/>
          <w:szCs w:val="10"/>
        </w:rPr>
      </w:pPr>
    </w:p>
    <w:p w14:paraId="471126EF" w14:textId="65016E46" w:rsidR="00B045E2" w:rsidRPr="00A360A3" w:rsidRDefault="00DB0047" w:rsidP="005F1BD2">
      <w:pPr>
        <w:spacing w:before="60" w:after="60" w:line="312" w:lineRule="auto"/>
        <w:ind w:right="1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III.</w:t>
      </w:r>
      <w:r w:rsidRPr="00A360A3">
        <w:rPr>
          <w:rFonts w:ascii="Times New Roman" w:hAnsi="Times New Roman"/>
          <w:b/>
          <w:color w:val="000000" w:themeColor="text1"/>
          <w:sz w:val="26"/>
          <w:szCs w:val="26"/>
        </w:rPr>
        <w:tab/>
        <w:t>THỦ TỤC ĐẠI HỘI</w:t>
      </w:r>
      <w:r w:rsidR="00B045E2" w:rsidRPr="00A360A3">
        <w:rPr>
          <w:rFonts w:ascii="Times New Roman" w:hAnsi="Times New Roman"/>
          <w:b/>
          <w:color w:val="000000" w:themeColor="text1"/>
          <w:sz w:val="26"/>
          <w:szCs w:val="26"/>
        </w:rPr>
        <w:t>:</w:t>
      </w:r>
    </w:p>
    <w:p w14:paraId="780F7B0F" w14:textId="3ADFF1DB" w:rsidR="00B045E2" w:rsidRPr="00A360A3" w:rsidRDefault="00FB315A" w:rsidP="005F1BD2">
      <w:pPr>
        <w:spacing w:before="60" w:after="60"/>
        <w:ind w:left="720" w:right="119" w:hanging="720"/>
        <w:jc w:val="both"/>
        <w:rPr>
          <w:rFonts w:ascii="Times New Roman" w:hAnsi="Times New Roman"/>
          <w:color w:val="000000" w:themeColor="text1"/>
          <w:sz w:val="26"/>
          <w:szCs w:val="26"/>
        </w:rPr>
      </w:pPr>
      <w:r w:rsidRPr="00A360A3">
        <w:rPr>
          <w:rFonts w:ascii="Times New Roman" w:hAnsi="Times New Roman"/>
          <w:b/>
          <w:bCs/>
          <w:color w:val="000000" w:themeColor="text1"/>
          <w:sz w:val="26"/>
          <w:szCs w:val="26"/>
        </w:rPr>
        <w:t>1.</w:t>
      </w:r>
      <w:r w:rsidRPr="00A360A3">
        <w:rPr>
          <w:rFonts w:ascii="Times New Roman" w:hAnsi="Times New Roman"/>
          <w:b/>
          <w:bCs/>
          <w:color w:val="000000" w:themeColor="text1"/>
          <w:sz w:val="26"/>
          <w:szCs w:val="26"/>
        </w:rPr>
        <w:tab/>
      </w:r>
      <w:r w:rsidR="00B045E2" w:rsidRPr="00A360A3">
        <w:rPr>
          <w:rFonts w:ascii="Times New Roman" w:hAnsi="Times New Roman"/>
          <w:b/>
          <w:bCs/>
          <w:color w:val="000000" w:themeColor="text1"/>
          <w:sz w:val="26"/>
          <w:szCs w:val="26"/>
          <w:u w:val="single"/>
        </w:rPr>
        <w:t>Giới thiệu và lấy ý kiến Đại hội thông qua danh sách Ban kiểm tra tư cách cổ đông, bao gồm</w:t>
      </w:r>
      <w:r w:rsidR="00B045E2" w:rsidRPr="00A360A3">
        <w:rPr>
          <w:rFonts w:ascii="Times New Roman" w:hAnsi="Times New Roman"/>
          <w:color w:val="000000" w:themeColor="text1"/>
          <w:sz w:val="26"/>
          <w:szCs w:val="26"/>
        </w:rPr>
        <w:t>:</w:t>
      </w:r>
    </w:p>
    <w:p w14:paraId="7BD2A656" w14:textId="3957111F" w:rsidR="008F6CA0" w:rsidRPr="00A360A3" w:rsidRDefault="008F6CA0" w:rsidP="005F1BD2">
      <w:pPr>
        <w:tabs>
          <w:tab w:val="left" w:pos="720"/>
          <w:tab w:val="left" w:pos="3780"/>
          <w:tab w:val="left" w:pos="7650"/>
        </w:tabs>
        <w:spacing w:before="60" w:after="60"/>
        <w:ind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F564A9" w:rsidRPr="00A360A3">
        <w:rPr>
          <w:rFonts w:ascii="Times New Roman" w:hAnsi="Times New Roman"/>
          <w:color w:val="000000" w:themeColor="text1"/>
          <w:sz w:val="26"/>
          <w:szCs w:val="26"/>
        </w:rPr>
        <w:t>1.</w:t>
      </w:r>
      <w:r w:rsidRPr="00A360A3">
        <w:rPr>
          <w:rFonts w:ascii="Times New Roman" w:hAnsi="Times New Roman"/>
          <w:color w:val="000000" w:themeColor="text1"/>
          <w:sz w:val="26"/>
          <w:szCs w:val="26"/>
        </w:rPr>
        <w:tab/>
      </w:r>
      <w:r w:rsidR="0056335A">
        <w:rPr>
          <w:rFonts w:ascii="Times New Roman" w:hAnsi="Times New Roman"/>
          <w:color w:val="000000" w:themeColor="text1"/>
          <w:sz w:val="26"/>
          <w:szCs w:val="26"/>
        </w:rPr>
        <w:t>Bà Tôn Nữ Diệu Trí</w:t>
      </w:r>
      <w:r w:rsidRPr="00A360A3">
        <w:rPr>
          <w:rFonts w:ascii="Times New Roman" w:hAnsi="Times New Roman"/>
          <w:color w:val="000000" w:themeColor="text1"/>
          <w:sz w:val="26"/>
          <w:szCs w:val="26"/>
        </w:rPr>
        <w:t xml:space="preserve"> –</w:t>
      </w:r>
      <w:r w:rsidR="00B64BA9" w:rsidRPr="00A360A3">
        <w:rPr>
          <w:rFonts w:ascii="Times New Roman" w:hAnsi="Times New Roman"/>
          <w:color w:val="000000" w:themeColor="text1"/>
          <w:sz w:val="26"/>
          <w:szCs w:val="26"/>
        </w:rPr>
        <w:t xml:space="preserve"> </w:t>
      </w:r>
      <w:r w:rsidR="0056335A">
        <w:rPr>
          <w:rFonts w:ascii="Times New Roman" w:hAnsi="Times New Roman"/>
          <w:color w:val="000000" w:themeColor="text1"/>
          <w:sz w:val="26"/>
          <w:szCs w:val="26"/>
        </w:rPr>
        <w:t>Kế toán trưởng kiêm Trưởng</w:t>
      </w:r>
      <w:r w:rsidR="00B64BA9" w:rsidRPr="00A360A3">
        <w:rPr>
          <w:rFonts w:ascii="Times New Roman" w:hAnsi="Times New Roman"/>
          <w:color w:val="000000" w:themeColor="text1"/>
          <w:sz w:val="26"/>
          <w:szCs w:val="26"/>
        </w:rPr>
        <w:t xml:space="preserve"> Phòng</w:t>
      </w:r>
      <w:r w:rsidR="00983EDE"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T</w:t>
      </w:r>
      <w:r w:rsidR="00983EDE" w:rsidRPr="00A360A3">
        <w:rPr>
          <w:rFonts w:ascii="Times New Roman" w:hAnsi="Times New Roman"/>
          <w:color w:val="000000" w:themeColor="text1"/>
          <w:sz w:val="26"/>
          <w:szCs w:val="26"/>
        </w:rPr>
        <w:t>ài chính Kế toán</w:t>
      </w:r>
      <w:r w:rsidRPr="00A360A3">
        <w:rPr>
          <w:rFonts w:ascii="Times New Roman" w:hAnsi="Times New Roman"/>
          <w:color w:val="000000" w:themeColor="text1"/>
          <w:sz w:val="26"/>
          <w:szCs w:val="26"/>
        </w:rPr>
        <w:t xml:space="preserve"> – </w:t>
      </w:r>
      <w:r w:rsidR="0056335A">
        <w:rPr>
          <w:rFonts w:ascii="Times New Roman" w:hAnsi="Times New Roman"/>
          <w:color w:val="000000" w:themeColor="text1"/>
          <w:sz w:val="26"/>
          <w:szCs w:val="26"/>
        </w:rPr>
        <w:tab/>
      </w:r>
      <w:r w:rsidRPr="00A360A3">
        <w:rPr>
          <w:rFonts w:ascii="Times New Roman" w:hAnsi="Times New Roman"/>
          <w:color w:val="000000" w:themeColor="text1"/>
          <w:sz w:val="26"/>
          <w:szCs w:val="26"/>
        </w:rPr>
        <w:t>Tr</w:t>
      </w:r>
      <w:r w:rsidRPr="00A360A3">
        <w:rPr>
          <w:rFonts w:ascii="Times New Roman" w:hAnsi="Times New Roman" w:hint="eastAsia"/>
          <w:color w:val="000000" w:themeColor="text1"/>
          <w:sz w:val="26"/>
          <w:szCs w:val="26"/>
        </w:rPr>
        <w:t>ư</w:t>
      </w:r>
      <w:r w:rsidRPr="00A360A3">
        <w:rPr>
          <w:rFonts w:ascii="Times New Roman" w:hAnsi="Times New Roman"/>
          <w:color w:val="000000" w:themeColor="text1"/>
          <w:sz w:val="26"/>
          <w:szCs w:val="26"/>
        </w:rPr>
        <w:t>ởng ban;</w:t>
      </w:r>
    </w:p>
    <w:p w14:paraId="5B4436FD" w14:textId="4961D465" w:rsidR="008F6CA0" w:rsidRPr="00A360A3" w:rsidRDefault="00F564A9" w:rsidP="005F1BD2">
      <w:pPr>
        <w:tabs>
          <w:tab w:val="left" w:pos="720"/>
          <w:tab w:val="left" w:pos="3780"/>
          <w:tab w:val="left" w:pos="7650"/>
        </w:tabs>
        <w:spacing w:before="60" w:after="60"/>
        <w:ind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8F6CA0" w:rsidRPr="00A360A3">
        <w:rPr>
          <w:rFonts w:ascii="Times New Roman" w:hAnsi="Times New Roman"/>
          <w:color w:val="000000" w:themeColor="text1"/>
          <w:sz w:val="26"/>
          <w:szCs w:val="26"/>
        </w:rPr>
        <w:t>2.</w:t>
      </w:r>
      <w:r w:rsidR="008F6CA0" w:rsidRPr="00A360A3">
        <w:rPr>
          <w:rFonts w:ascii="Times New Roman" w:hAnsi="Times New Roman"/>
          <w:color w:val="000000" w:themeColor="text1"/>
          <w:sz w:val="26"/>
          <w:szCs w:val="26"/>
        </w:rPr>
        <w:tab/>
        <w:t xml:space="preserve">Ông </w:t>
      </w:r>
      <w:r w:rsidR="00B64BA9" w:rsidRPr="00A360A3">
        <w:rPr>
          <w:rFonts w:ascii="Times New Roman" w:hAnsi="Times New Roman"/>
          <w:color w:val="000000" w:themeColor="text1"/>
          <w:sz w:val="26"/>
          <w:szCs w:val="26"/>
        </w:rPr>
        <w:t>Đỗ Quảng Đức</w:t>
      </w:r>
      <w:r w:rsidR="008F6CA0" w:rsidRPr="00A360A3">
        <w:rPr>
          <w:rFonts w:ascii="Times New Roman" w:hAnsi="Times New Roman"/>
          <w:color w:val="000000" w:themeColor="text1"/>
          <w:sz w:val="26"/>
          <w:szCs w:val="26"/>
        </w:rPr>
        <w:t xml:space="preserve"> –</w:t>
      </w:r>
      <w:r w:rsidR="00C82AA7" w:rsidRPr="00A360A3">
        <w:rPr>
          <w:rFonts w:ascii="Times New Roman" w:hAnsi="Times New Roman"/>
          <w:color w:val="000000" w:themeColor="text1"/>
          <w:sz w:val="26"/>
          <w:szCs w:val="26"/>
        </w:rPr>
        <w:t xml:space="preserve"> </w:t>
      </w:r>
      <w:r w:rsidR="008F6CA0" w:rsidRPr="00A360A3">
        <w:rPr>
          <w:rFonts w:ascii="Times New Roman" w:hAnsi="Times New Roman"/>
          <w:color w:val="000000" w:themeColor="text1"/>
          <w:sz w:val="26"/>
          <w:szCs w:val="26"/>
        </w:rPr>
        <w:t>Thành viên</w:t>
      </w:r>
      <w:r w:rsidR="007E0354" w:rsidRPr="00A360A3">
        <w:rPr>
          <w:rFonts w:ascii="Times New Roman" w:hAnsi="Times New Roman"/>
          <w:color w:val="000000" w:themeColor="text1"/>
          <w:sz w:val="26"/>
          <w:szCs w:val="26"/>
        </w:rPr>
        <w:t xml:space="preserve"> Tổ kiểm toán nội bộ</w:t>
      </w:r>
      <w:r w:rsidR="00C82AA7" w:rsidRPr="00A360A3">
        <w:rPr>
          <w:rFonts w:ascii="Times New Roman" w:hAnsi="Times New Roman"/>
          <w:color w:val="000000" w:themeColor="text1"/>
          <w:sz w:val="26"/>
          <w:szCs w:val="26"/>
        </w:rPr>
        <w:t xml:space="preserve"> – Thành viên</w:t>
      </w:r>
      <w:r w:rsidR="008F6CA0" w:rsidRPr="00A360A3">
        <w:rPr>
          <w:rFonts w:ascii="Times New Roman" w:hAnsi="Times New Roman"/>
          <w:color w:val="000000" w:themeColor="text1"/>
          <w:sz w:val="26"/>
          <w:szCs w:val="26"/>
        </w:rPr>
        <w:t>;</w:t>
      </w:r>
    </w:p>
    <w:p w14:paraId="641B4DE3" w14:textId="7C141420" w:rsidR="008F6CA0" w:rsidRPr="00A360A3" w:rsidRDefault="00F564A9" w:rsidP="005F1BD2">
      <w:pPr>
        <w:tabs>
          <w:tab w:val="left" w:pos="720"/>
          <w:tab w:val="left" w:pos="3780"/>
          <w:tab w:val="left" w:pos="7650"/>
        </w:tabs>
        <w:spacing w:before="60" w:after="60"/>
        <w:ind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w:t>
      </w:r>
      <w:r w:rsidR="008F6CA0" w:rsidRPr="00A360A3">
        <w:rPr>
          <w:rFonts w:ascii="Times New Roman" w:hAnsi="Times New Roman"/>
          <w:color w:val="000000" w:themeColor="text1"/>
          <w:sz w:val="26"/>
          <w:szCs w:val="26"/>
        </w:rPr>
        <w:t>3.</w:t>
      </w:r>
      <w:r w:rsidR="008F6CA0" w:rsidRPr="00A360A3">
        <w:rPr>
          <w:rFonts w:ascii="Times New Roman" w:hAnsi="Times New Roman"/>
          <w:color w:val="000000" w:themeColor="text1"/>
          <w:sz w:val="26"/>
          <w:szCs w:val="26"/>
        </w:rPr>
        <w:tab/>
      </w:r>
      <w:r w:rsidR="008F6CA0" w:rsidRPr="00A34662">
        <w:rPr>
          <w:rFonts w:ascii="Times New Roman" w:hAnsi="Times New Roman"/>
          <w:color w:val="000000" w:themeColor="text1"/>
          <w:sz w:val="26"/>
          <w:szCs w:val="26"/>
        </w:rPr>
        <w:t xml:space="preserve">Ông Nguyễn Ngọc Hải </w:t>
      </w:r>
      <w:r w:rsidR="008F6CA0" w:rsidRPr="00A34662">
        <w:rPr>
          <w:rFonts w:ascii="Times New Roman" w:hAnsi="Times New Roman" w:hint="eastAsia"/>
          <w:color w:val="000000" w:themeColor="text1"/>
          <w:sz w:val="26"/>
          <w:szCs w:val="26"/>
        </w:rPr>
        <w:t>Đă</w:t>
      </w:r>
      <w:r w:rsidR="008F6CA0" w:rsidRPr="00A34662">
        <w:rPr>
          <w:rFonts w:ascii="Times New Roman" w:hAnsi="Times New Roman"/>
          <w:color w:val="000000" w:themeColor="text1"/>
          <w:sz w:val="26"/>
          <w:szCs w:val="26"/>
        </w:rPr>
        <w:t xml:space="preserve">ng – </w:t>
      </w:r>
      <w:r w:rsidR="00983EDE" w:rsidRPr="00A34662">
        <w:rPr>
          <w:rFonts w:ascii="Times New Roman" w:hAnsi="Times New Roman"/>
          <w:color w:val="000000" w:themeColor="text1"/>
          <w:sz w:val="26"/>
          <w:szCs w:val="26"/>
        </w:rPr>
        <w:t xml:space="preserve">Nhân viên </w:t>
      </w:r>
      <w:r w:rsidR="008F6CA0" w:rsidRPr="00A34662">
        <w:rPr>
          <w:rFonts w:ascii="Times New Roman" w:hAnsi="Times New Roman"/>
          <w:color w:val="000000" w:themeColor="text1"/>
          <w:sz w:val="26"/>
          <w:szCs w:val="26"/>
        </w:rPr>
        <w:t>P</w:t>
      </w:r>
      <w:r w:rsidR="00404505" w:rsidRPr="00A34662">
        <w:rPr>
          <w:rFonts w:ascii="Times New Roman" w:hAnsi="Times New Roman"/>
          <w:color w:val="000000" w:themeColor="text1"/>
          <w:sz w:val="26"/>
          <w:szCs w:val="26"/>
        </w:rPr>
        <w:t>.</w:t>
      </w:r>
      <w:r w:rsidR="008F6CA0" w:rsidRPr="00A34662">
        <w:rPr>
          <w:rFonts w:ascii="Times New Roman" w:hAnsi="Times New Roman"/>
          <w:color w:val="000000" w:themeColor="text1"/>
          <w:sz w:val="26"/>
          <w:szCs w:val="26"/>
        </w:rPr>
        <w:t xml:space="preserve"> Công nghệ Thông tin</w:t>
      </w:r>
      <w:r w:rsidR="00916B62" w:rsidRPr="00A34662">
        <w:rPr>
          <w:rFonts w:ascii="Times New Roman" w:hAnsi="Times New Roman"/>
          <w:color w:val="000000" w:themeColor="text1"/>
          <w:sz w:val="26"/>
          <w:szCs w:val="26"/>
        </w:rPr>
        <w:t xml:space="preserve"> </w:t>
      </w:r>
      <w:r w:rsidR="008F6CA0" w:rsidRPr="00A34662">
        <w:rPr>
          <w:rFonts w:ascii="Times New Roman" w:hAnsi="Times New Roman"/>
          <w:color w:val="000000" w:themeColor="text1"/>
          <w:sz w:val="26"/>
          <w:szCs w:val="26"/>
        </w:rPr>
        <w:t>– Thành viên</w:t>
      </w:r>
      <w:r w:rsidR="008F6CA0" w:rsidRPr="00A360A3">
        <w:rPr>
          <w:rFonts w:ascii="Times New Roman" w:hAnsi="Times New Roman"/>
          <w:color w:val="000000" w:themeColor="text1"/>
          <w:sz w:val="26"/>
          <w:szCs w:val="26"/>
        </w:rPr>
        <w:t>.</w:t>
      </w:r>
    </w:p>
    <w:p w14:paraId="0C9CF23B" w14:textId="77777777" w:rsidR="00B045E2" w:rsidRPr="00A360A3" w:rsidRDefault="00B045E2" w:rsidP="005F1BD2">
      <w:pPr>
        <w:spacing w:before="60" w:after="60"/>
        <w:ind w:left="720" w:right="119"/>
        <w:jc w:val="both"/>
        <w:rPr>
          <w:rFonts w:ascii="Times New Roman" w:hAnsi="Times New Roman"/>
          <w:color w:val="000000" w:themeColor="text1"/>
          <w:sz w:val="26"/>
          <w:szCs w:val="26"/>
        </w:rPr>
      </w:pPr>
      <w:r w:rsidRPr="00A360A3">
        <w:rPr>
          <w:rFonts w:ascii="Times New Roman" w:hAnsi="Times New Roman"/>
          <w:b/>
          <w:i/>
          <w:color w:val="000000" w:themeColor="text1"/>
          <w:sz w:val="26"/>
          <w:szCs w:val="26"/>
        </w:rPr>
        <w:t>Đại hội thông qua danh sách Ban kiểm tra tư cách cổ đông</w:t>
      </w:r>
      <w:r w:rsidRPr="00A360A3">
        <w:rPr>
          <w:rFonts w:ascii="Times New Roman" w:hAnsi="Times New Roman"/>
          <w:color w:val="000000" w:themeColor="text1"/>
          <w:sz w:val="26"/>
          <w:szCs w:val="26"/>
        </w:rPr>
        <w:t xml:space="preserve"> </w:t>
      </w:r>
    </w:p>
    <w:p w14:paraId="7C056EE9" w14:textId="6E8B2A45" w:rsidR="00B045E2" w:rsidRPr="00A360A3" w:rsidRDefault="00B045E2" w:rsidP="005F1BD2">
      <w:pPr>
        <w:pStyle w:val="ListParagraph"/>
        <w:spacing w:before="60" w:after="60"/>
        <w:ind w:left="731" w:right="119"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B15D7E"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A75331" w:rsidRPr="00A360A3">
        <w:rPr>
          <w:rFonts w:ascii="Times New Roman" w:hAnsi="Times New Roman"/>
          <w:i/>
          <w:color w:val="000000" w:themeColor="text1"/>
          <w:sz w:val="26"/>
          <w:szCs w:val="26"/>
        </w:rPr>
        <w:t>100</w:t>
      </w:r>
      <w:r w:rsidRPr="00A360A3">
        <w:rPr>
          <w:rFonts w:ascii="Times New Roman" w:hAnsi="Times New Roman"/>
          <w:i/>
          <w:color w:val="000000" w:themeColor="text1"/>
          <w:sz w:val="26"/>
          <w:szCs w:val="26"/>
        </w:rPr>
        <w:t xml:space="preserve">% </w:t>
      </w:r>
      <w:r w:rsidR="00E333D3"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tổng số cổ phần có quyền biểu quyết tham dự Đại hội.</w:t>
      </w:r>
    </w:p>
    <w:p w14:paraId="777CEAA9" w14:textId="427D1C6E" w:rsidR="00B045E2" w:rsidRPr="00A360A3" w:rsidRDefault="009E5A20" w:rsidP="005F1BD2">
      <w:pPr>
        <w:spacing w:before="60" w:after="60"/>
        <w:ind w:left="720" w:right="119" w:hanging="7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1.4.</w:t>
      </w:r>
      <w:r w:rsidRPr="00A360A3">
        <w:rPr>
          <w:rFonts w:ascii="Times New Roman" w:hAnsi="Times New Roman"/>
          <w:color w:val="000000" w:themeColor="text1"/>
          <w:sz w:val="26"/>
          <w:szCs w:val="26"/>
        </w:rPr>
        <w:tab/>
      </w:r>
      <w:r w:rsidR="00A34662">
        <w:rPr>
          <w:rFonts w:ascii="Times New Roman" w:hAnsi="Times New Roman"/>
          <w:color w:val="000000" w:themeColor="text1"/>
          <w:sz w:val="26"/>
          <w:szCs w:val="26"/>
        </w:rPr>
        <w:t>Bà Tôn Nữ Diệu Trí</w:t>
      </w:r>
      <w:r w:rsidR="00B045E2" w:rsidRPr="00A360A3">
        <w:rPr>
          <w:rFonts w:ascii="Times New Roman" w:hAnsi="Times New Roman"/>
          <w:color w:val="000000" w:themeColor="text1"/>
          <w:sz w:val="26"/>
          <w:szCs w:val="26"/>
        </w:rPr>
        <w:t xml:space="preserve"> – Trưởng Ban kiểm tra tư cách cổ đông, báo cáo kết quả kiểm tra tư cách cổ đông:</w:t>
      </w:r>
    </w:p>
    <w:p w14:paraId="3545D360" w14:textId="735252C3" w:rsidR="00671CE8" w:rsidRPr="00A360A3" w:rsidRDefault="0005387B" w:rsidP="005F1BD2">
      <w:pPr>
        <w:tabs>
          <w:tab w:val="left" w:pos="900"/>
        </w:tabs>
        <w:spacing w:before="60" w:after="60"/>
        <w:ind w:left="720" w:right="119" w:hanging="714"/>
        <w:jc w:val="both"/>
        <w:rPr>
          <w:rFonts w:ascii="Times New Roman" w:hAnsi="Times New Roman"/>
          <w:i/>
          <w:iCs/>
          <w:color w:val="000000" w:themeColor="text1"/>
          <w:sz w:val="26"/>
          <w:szCs w:val="26"/>
        </w:rPr>
      </w:pPr>
      <w:r w:rsidRPr="00A360A3">
        <w:rPr>
          <w:rFonts w:ascii="Times New Roman" w:hAnsi="Times New Roman"/>
          <w:color w:val="000000" w:themeColor="text1"/>
          <w:sz w:val="26"/>
          <w:szCs w:val="26"/>
        </w:rPr>
        <w:t>1.4.1.</w:t>
      </w:r>
      <w:r w:rsidRPr="00A360A3">
        <w:rPr>
          <w:rFonts w:ascii="Times New Roman" w:hAnsi="Times New Roman"/>
          <w:color w:val="000000" w:themeColor="text1"/>
          <w:sz w:val="26"/>
          <w:szCs w:val="26"/>
        </w:rPr>
        <w:tab/>
      </w:r>
      <w:r w:rsidR="00671CE8" w:rsidRPr="00A360A3">
        <w:rPr>
          <w:rFonts w:ascii="Times New Roman" w:hAnsi="Times New Roman"/>
          <w:color w:val="000000" w:themeColor="text1"/>
          <w:sz w:val="26"/>
          <w:szCs w:val="26"/>
        </w:rPr>
        <w:t xml:space="preserve">Số cổ đông theo danh sách chốt ngày </w:t>
      </w:r>
      <w:r w:rsidR="00A34662">
        <w:rPr>
          <w:rFonts w:ascii="Times New Roman" w:hAnsi="Times New Roman"/>
          <w:color w:val="000000" w:themeColor="text1"/>
          <w:sz w:val="26"/>
          <w:szCs w:val="26"/>
        </w:rPr>
        <w:t>20</w:t>
      </w:r>
      <w:r w:rsidR="003127B1" w:rsidRPr="00A360A3">
        <w:rPr>
          <w:rFonts w:ascii="Times New Roman" w:hAnsi="Times New Roman"/>
          <w:color w:val="000000" w:themeColor="text1"/>
          <w:sz w:val="26"/>
          <w:szCs w:val="26"/>
        </w:rPr>
        <w:t>/3/202</w:t>
      </w:r>
      <w:r w:rsidR="00A34662">
        <w:rPr>
          <w:rFonts w:ascii="Times New Roman" w:hAnsi="Times New Roman"/>
          <w:color w:val="000000" w:themeColor="text1"/>
          <w:sz w:val="26"/>
          <w:szCs w:val="26"/>
        </w:rPr>
        <w:t>3</w:t>
      </w:r>
      <w:r w:rsidR="00671CE8" w:rsidRPr="00A360A3">
        <w:rPr>
          <w:rFonts w:ascii="Times New Roman" w:hAnsi="Times New Roman"/>
          <w:color w:val="000000" w:themeColor="text1"/>
          <w:sz w:val="26"/>
          <w:szCs w:val="26"/>
        </w:rPr>
        <w:t xml:space="preserve"> là </w:t>
      </w:r>
      <w:r w:rsidR="004C54CD" w:rsidRPr="00A360A3">
        <w:rPr>
          <w:rFonts w:ascii="Times New Roman" w:hAnsi="Times New Roman"/>
          <w:color w:val="000000" w:themeColor="text1"/>
          <w:sz w:val="26"/>
          <w:szCs w:val="26"/>
        </w:rPr>
        <w:t>1.1</w:t>
      </w:r>
      <w:r w:rsidR="004D0262">
        <w:rPr>
          <w:rFonts w:ascii="Times New Roman" w:hAnsi="Times New Roman"/>
          <w:color w:val="000000" w:themeColor="text1"/>
          <w:sz w:val="26"/>
          <w:szCs w:val="26"/>
        </w:rPr>
        <w:t>4</w:t>
      </w:r>
      <w:r w:rsidR="00583F16">
        <w:rPr>
          <w:rFonts w:ascii="Times New Roman" w:hAnsi="Times New Roman"/>
          <w:color w:val="000000" w:themeColor="text1"/>
          <w:sz w:val="26"/>
          <w:szCs w:val="26"/>
        </w:rPr>
        <w:t>4</w:t>
      </w:r>
      <w:r w:rsidR="00671CE8" w:rsidRPr="00A360A3">
        <w:rPr>
          <w:rFonts w:ascii="Times New Roman" w:hAnsi="Times New Roman"/>
          <w:color w:val="000000" w:themeColor="text1"/>
          <w:sz w:val="26"/>
          <w:szCs w:val="26"/>
        </w:rPr>
        <w:t xml:space="preserve"> cổ đông, sở hữu </w:t>
      </w:r>
      <w:r w:rsidR="00671CE8" w:rsidRPr="00A360A3">
        <w:rPr>
          <w:rFonts w:ascii="Times New Roman" w:hAnsi="Times New Roman"/>
          <w:color w:val="000000" w:themeColor="text1"/>
          <w:sz w:val="26"/>
          <w:szCs w:val="26"/>
          <w:lang w:val="vi-VN"/>
        </w:rPr>
        <w:t>133.</w:t>
      </w:r>
      <w:r w:rsidR="00793CFB" w:rsidRPr="00A360A3">
        <w:rPr>
          <w:rFonts w:ascii="Times New Roman" w:hAnsi="Times New Roman"/>
          <w:color w:val="000000" w:themeColor="text1"/>
          <w:sz w:val="26"/>
          <w:szCs w:val="26"/>
        </w:rPr>
        <w:t>451</w:t>
      </w:r>
      <w:r w:rsidR="00671CE8" w:rsidRPr="00A360A3">
        <w:rPr>
          <w:rFonts w:ascii="Times New Roman" w:hAnsi="Times New Roman"/>
          <w:color w:val="000000" w:themeColor="text1"/>
          <w:sz w:val="26"/>
          <w:szCs w:val="26"/>
        </w:rPr>
        <w:t>.</w:t>
      </w:r>
      <w:r w:rsidR="003A7376" w:rsidRPr="00A360A3">
        <w:rPr>
          <w:rFonts w:ascii="Times New Roman" w:hAnsi="Times New Roman"/>
          <w:color w:val="000000" w:themeColor="text1"/>
          <w:sz w:val="26"/>
          <w:szCs w:val="26"/>
        </w:rPr>
        <w:t>9</w:t>
      </w:r>
      <w:r w:rsidR="00671CE8" w:rsidRPr="00A360A3">
        <w:rPr>
          <w:rFonts w:ascii="Times New Roman" w:hAnsi="Times New Roman"/>
          <w:color w:val="000000" w:themeColor="text1"/>
          <w:sz w:val="26"/>
          <w:szCs w:val="26"/>
        </w:rPr>
        <w:t>10</w:t>
      </w:r>
      <w:r w:rsidR="00671CE8" w:rsidRPr="00A360A3">
        <w:rPr>
          <w:rFonts w:ascii="Times New Roman" w:hAnsi="Times New Roman"/>
          <w:color w:val="000000" w:themeColor="text1"/>
          <w:sz w:val="26"/>
          <w:szCs w:val="26"/>
          <w:lang w:val="vi-VN"/>
        </w:rPr>
        <w:t xml:space="preserve"> </w:t>
      </w:r>
      <w:r w:rsidR="00671CE8" w:rsidRPr="00A360A3">
        <w:rPr>
          <w:rFonts w:ascii="Times New Roman" w:hAnsi="Times New Roman"/>
          <w:color w:val="000000" w:themeColor="text1"/>
          <w:sz w:val="26"/>
          <w:szCs w:val="26"/>
        </w:rPr>
        <w:t xml:space="preserve">cổ phần có quyền biểu quyết </w:t>
      </w:r>
      <w:r w:rsidR="00671CE8" w:rsidRPr="00A360A3">
        <w:rPr>
          <w:rFonts w:ascii="Times New Roman" w:hAnsi="Times New Roman"/>
          <w:i/>
          <w:iCs/>
          <w:color w:val="000000" w:themeColor="text1"/>
          <w:sz w:val="26"/>
          <w:szCs w:val="26"/>
        </w:rPr>
        <w:t>(lý do SASCO sở hữu 29.400 cổ phiếu quỹ).</w:t>
      </w:r>
    </w:p>
    <w:p w14:paraId="4FB782BB" w14:textId="52152A00" w:rsidR="0005387B" w:rsidRPr="00A360A3" w:rsidRDefault="00671CE8" w:rsidP="005F1BD2">
      <w:pPr>
        <w:tabs>
          <w:tab w:val="left" w:pos="900"/>
        </w:tabs>
        <w:spacing w:before="60" w:after="60"/>
        <w:ind w:left="720" w:right="119" w:hanging="714"/>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1.4.2.</w:t>
      </w:r>
      <w:r w:rsidR="00CD3820" w:rsidRPr="00A360A3">
        <w:rPr>
          <w:rFonts w:ascii="Times New Roman" w:hAnsi="Times New Roman"/>
          <w:color w:val="000000" w:themeColor="text1"/>
          <w:sz w:val="26"/>
          <w:szCs w:val="26"/>
        </w:rPr>
        <w:tab/>
      </w:r>
      <w:r w:rsidR="004F4C20" w:rsidRPr="00A360A3">
        <w:rPr>
          <w:rFonts w:ascii="Times New Roman" w:hAnsi="Times New Roman"/>
          <w:color w:val="000000" w:themeColor="text1"/>
          <w:sz w:val="26"/>
          <w:szCs w:val="26"/>
        </w:rPr>
        <w:t>Số</w:t>
      </w:r>
      <w:r w:rsidR="009F0510" w:rsidRPr="00A360A3">
        <w:rPr>
          <w:rFonts w:ascii="Times New Roman" w:hAnsi="Times New Roman"/>
          <w:color w:val="000000" w:themeColor="text1"/>
          <w:sz w:val="26"/>
          <w:szCs w:val="26"/>
        </w:rPr>
        <w:t xml:space="preserve"> lượng đại biểu tham dự Đại hội: </w:t>
      </w:r>
      <w:r w:rsidR="00272818" w:rsidRPr="00272818">
        <w:rPr>
          <w:rFonts w:ascii="Times New Roman" w:hAnsi="Times New Roman"/>
          <w:color w:val="000000" w:themeColor="text1"/>
          <w:sz w:val="26"/>
          <w:szCs w:val="26"/>
          <w:highlight w:val="yellow"/>
        </w:rPr>
        <w:t>……</w:t>
      </w:r>
      <w:r w:rsidR="002E7466" w:rsidRPr="00A360A3">
        <w:rPr>
          <w:rFonts w:ascii="Times New Roman" w:hAnsi="Times New Roman"/>
          <w:color w:val="000000" w:themeColor="text1"/>
          <w:sz w:val="26"/>
          <w:szCs w:val="26"/>
        </w:rPr>
        <w:t xml:space="preserve"> đại biểu, đại diện cho </w:t>
      </w:r>
      <w:r w:rsidR="00272818" w:rsidRPr="00272818">
        <w:rPr>
          <w:rFonts w:ascii="Times New Roman" w:hAnsi="Times New Roman"/>
          <w:color w:val="000000" w:themeColor="text1"/>
          <w:sz w:val="26"/>
          <w:szCs w:val="26"/>
          <w:highlight w:val="yellow"/>
        </w:rPr>
        <w:t>…………….</w:t>
      </w:r>
      <w:r w:rsidR="004F4C20" w:rsidRPr="00A360A3">
        <w:rPr>
          <w:rFonts w:ascii="Times New Roman" w:hAnsi="Times New Roman"/>
          <w:color w:val="000000" w:themeColor="text1"/>
          <w:sz w:val="26"/>
          <w:szCs w:val="26"/>
        </w:rPr>
        <w:t xml:space="preserve"> cổ phần</w:t>
      </w:r>
      <w:r w:rsidR="008B1797" w:rsidRPr="00A360A3">
        <w:rPr>
          <w:rFonts w:ascii="Times New Roman" w:hAnsi="Times New Roman"/>
          <w:color w:val="000000" w:themeColor="text1"/>
          <w:sz w:val="26"/>
          <w:szCs w:val="26"/>
        </w:rPr>
        <w:t xml:space="preserve">, chiếm tỷ lệ </w:t>
      </w:r>
      <w:r w:rsidR="00272818" w:rsidRPr="00272818">
        <w:rPr>
          <w:rFonts w:ascii="Times New Roman" w:hAnsi="Times New Roman"/>
          <w:color w:val="000000" w:themeColor="text1"/>
          <w:sz w:val="26"/>
          <w:szCs w:val="26"/>
          <w:highlight w:val="yellow"/>
        </w:rPr>
        <w:t>……………</w:t>
      </w:r>
      <w:r w:rsidR="00573054" w:rsidRPr="00A360A3">
        <w:rPr>
          <w:rFonts w:ascii="Times New Roman" w:hAnsi="Times New Roman"/>
          <w:color w:val="000000" w:themeColor="text1"/>
          <w:sz w:val="26"/>
          <w:szCs w:val="26"/>
        </w:rPr>
        <w:t>%</w:t>
      </w:r>
      <w:r w:rsidR="008B1797" w:rsidRPr="00A360A3">
        <w:rPr>
          <w:rFonts w:ascii="Times New Roman" w:hAnsi="Times New Roman"/>
          <w:color w:val="000000" w:themeColor="text1"/>
          <w:sz w:val="26"/>
          <w:szCs w:val="26"/>
        </w:rPr>
        <w:t xml:space="preserve"> trên tổng số cổ phần có quyền biểu quyết. </w:t>
      </w:r>
    </w:p>
    <w:p w14:paraId="46BEE60E" w14:textId="2D803421" w:rsidR="00B045E2" w:rsidRPr="00A360A3" w:rsidRDefault="00FD399A" w:rsidP="005F1BD2">
      <w:pPr>
        <w:tabs>
          <w:tab w:val="left" w:pos="900"/>
        </w:tabs>
        <w:spacing w:before="60" w:after="60"/>
        <w:ind w:left="720" w:right="119" w:hanging="714"/>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lastRenderedPageBreak/>
        <w:t>1.4.3.</w:t>
      </w:r>
      <w:r w:rsidRPr="00A360A3">
        <w:rPr>
          <w:rFonts w:ascii="Times New Roman" w:hAnsi="Times New Roman"/>
          <w:color w:val="000000" w:themeColor="text1"/>
          <w:sz w:val="26"/>
          <w:szCs w:val="26"/>
        </w:rPr>
        <w:tab/>
      </w:r>
      <w:r w:rsidR="00B045E2" w:rsidRPr="00A360A3">
        <w:rPr>
          <w:rFonts w:ascii="Times New Roman" w:hAnsi="Times New Roman"/>
          <w:color w:val="000000" w:themeColor="text1"/>
          <w:sz w:val="26"/>
          <w:szCs w:val="26"/>
        </w:rPr>
        <w:t>Những người tham dự Đại hội với tư cách cổ đông có đủ tiêu chuẩn đại biểu theo quy định, những người đại diện cho cổ đông đều được uỷ quyền hợp pháp bằng văn bản.</w:t>
      </w:r>
    </w:p>
    <w:p w14:paraId="3A77B596" w14:textId="50CB1196" w:rsidR="00B045E2" w:rsidRPr="00A360A3" w:rsidRDefault="00B045E2" w:rsidP="005F1BD2">
      <w:pPr>
        <w:pStyle w:val="ListParagraph"/>
        <w:numPr>
          <w:ilvl w:val="0"/>
          <w:numId w:val="11"/>
        </w:numPr>
        <w:spacing w:before="60" w:after="60"/>
        <w:ind w:right="119" w:hanging="720"/>
        <w:contextualSpacing w:val="0"/>
        <w:jc w:val="both"/>
        <w:rPr>
          <w:rFonts w:ascii="Times New Roman" w:hAnsi="Times New Roman"/>
          <w:b/>
          <w:i/>
          <w:color w:val="000000" w:themeColor="text1"/>
          <w:sz w:val="26"/>
          <w:szCs w:val="26"/>
        </w:rPr>
      </w:pPr>
      <w:r w:rsidRPr="00A360A3">
        <w:rPr>
          <w:rFonts w:ascii="Times New Roman" w:hAnsi="Times New Roman"/>
          <w:b/>
          <w:i/>
          <w:color w:val="000000" w:themeColor="text1"/>
          <w:sz w:val="26"/>
          <w:szCs w:val="26"/>
        </w:rPr>
        <w:t>Că</w:t>
      </w:r>
      <w:r w:rsidRPr="00A360A3">
        <w:rPr>
          <w:rFonts w:ascii="Times New Roman" w:hAnsi="Times New Roman" w:cs="VNI-Times"/>
          <w:b/>
          <w:i/>
          <w:color w:val="000000" w:themeColor="text1"/>
          <w:sz w:val="26"/>
          <w:szCs w:val="26"/>
        </w:rPr>
        <w:t>n c</w:t>
      </w:r>
      <w:r w:rsidRPr="00A360A3">
        <w:rPr>
          <w:rFonts w:ascii="Times New Roman" w:hAnsi="Times New Roman"/>
          <w:b/>
          <w:i/>
          <w:color w:val="000000" w:themeColor="text1"/>
          <w:sz w:val="26"/>
          <w:szCs w:val="26"/>
        </w:rPr>
        <w:t>ứ</w:t>
      </w:r>
      <w:r w:rsidRPr="00A360A3">
        <w:rPr>
          <w:rFonts w:ascii="Times New Roman" w:hAnsi="Times New Roman" w:cs="VNI-Times"/>
          <w:b/>
          <w:i/>
          <w:color w:val="000000" w:themeColor="text1"/>
          <w:sz w:val="26"/>
          <w:szCs w:val="26"/>
        </w:rPr>
        <w:t xml:space="preserve"> Lu</w:t>
      </w:r>
      <w:r w:rsidRPr="00A360A3">
        <w:rPr>
          <w:rFonts w:ascii="Times New Roman" w:hAnsi="Times New Roman"/>
          <w:b/>
          <w:i/>
          <w:color w:val="000000" w:themeColor="text1"/>
          <w:sz w:val="26"/>
          <w:szCs w:val="26"/>
        </w:rPr>
        <w:t>ậ</w:t>
      </w:r>
      <w:r w:rsidRPr="00A360A3">
        <w:rPr>
          <w:rFonts w:ascii="Times New Roman" w:hAnsi="Times New Roman" w:cs="VNI-Times"/>
          <w:b/>
          <w:i/>
          <w:color w:val="000000" w:themeColor="text1"/>
          <w:sz w:val="26"/>
          <w:szCs w:val="26"/>
        </w:rPr>
        <w:t xml:space="preserve">t </w:t>
      </w:r>
      <w:r w:rsidRPr="00A360A3">
        <w:rPr>
          <w:rFonts w:ascii="Times New Roman" w:hAnsi="Times New Roman"/>
          <w:b/>
          <w:i/>
          <w:color w:val="000000" w:themeColor="text1"/>
          <w:sz w:val="26"/>
          <w:szCs w:val="26"/>
        </w:rPr>
        <w:t>Doanh nghiệp 20</w:t>
      </w:r>
      <w:r w:rsidR="003D110A" w:rsidRPr="00A360A3">
        <w:rPr>
          <w:rFonts w:ascii="Times New Roman" w:hAnsi="Times New Roman"/>
          <w:b/>
          <w:i/>
          <w:color w:val="000000" w:themeColor="text1"/>
          <w:sz w:val="26"/>
          <w:szCs w:val="26"/>
        </w:rPr>
        <w:t>20</w:t>
      </w:r>
      <w:r w:rsidRPr="00A360A3">
        <w:rPr>
          <w:rFonts w:ascii="Times New Roman" w:hAnsi="Times New Roman"/>
          <w:b/>
          <w:i/>
          <w:color w:val="000000" w:themeColor="text1"/>
          <w:sz w:val="26"/>
          <w:szCs w:val="26"/>
        </w:rPr>
        <w:t>, Điều lệ Công ty, Đại hội đồng cổ đông thường niên năm 20</w:t>
      </w:r>
      <w:r w:rsidR="00593A7F" w:rsidRPr="00A360A3">
        <w:rPr>
          <w:rFonts w:ascii="Times New Roman" w:hAnsi="Times New Roman"/>
          <w:b/>
          <w:i/>
          <w:color w:val="000000" w:themeColor="text1"/>
          <w:sz w:val="26"/>
          <w:szCs w:val="26"/>
        </w:rPr>
        <w:t>2</w:t>
      </w:r>
      <w:r w:rsidR="00DE6C2C">
        <w:rPr>
          <w:rFonts w:ascii="Times New Roman" w:hAnsi="Times New Roman"/>
          <w:b/>
          <w:i/>
          <w:color w:val="000000" w:themeColor="text1"/>
          <w:sz w:val="26"/>
          <w:szCs w:val="26"/>
        </w:rPr>
        <w:t>3</w:t>
      </w:r>
      <w:r w:rsidRPr="00A360A3">
        <w:rPr>
          <w:rFonts w:ascii="Times New Roman" w:hAnsi="Times New Roman"/>
          <w:b/>
          <w:i/>
          <w:color w:val="000000" w:themeColor="text1"/>
          <w:sz w:val="26"/>
          <w:szCs w:val="26"/>
        </w:rPr>
        <w:t xml:space="preserve"> của Công ty </w:t>
      </w:r>
      <w:r w:rsidR="003D110A" w:rsidRPr="00A360A3">
        <w:rPr>
          <w:rFonts w:ascii="Times New Roman" w:hAnsi="Times New Roman"/>
          <w:b/>
          <w:i/>
          <w:color w:val="000000" w:themeColor="text1"/>
          <w:sz w:val="26"/>
          <w:szCs w:val="26"/>
        </w:rPr>
        <w:t>C</w:t>
      </w:r>
      <w:r w:rsidRPr="00A360A3">
        <w:rPr>
          <w:rFonts w:ascii="Times New Roman" w:hAnsi="Times New Roman"/>
          <w:b/>
          <w:i/>
          <w:color w:val="000000" w:themeColor="text1"/>
          <w:sz w:val="26"/>
          <w:szCs w:val="26"/>
        </w:rPr>
        <w:t>ổ phần Dịch vụ Hàng không sân bay Tân Sơn Nhất có đủ điều kiện tiến hành.</w:t>
      </w:r>
    </w:p>
    <w:p w14:paraId="1D7DFEDB" w14:textId="021EC864" w:rsidR="00B045E2" w:rsidRPr="00A360A3" w:rsidRDefault="00406E2A" w:rsidP="005F1BD2">
      <w:pPr>
        <w:spacing w:before="60" w:after="60"/>
        <w:ind w:left="720" w:right="120"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2.</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 xml:space="preserve">Giới thiệu và thông qua </w:t>
      </w:r>
      <w:r w:rsidR="00242A7C" w:rsidRPr="00A360A3">
        <w:rPr>
          <w:rFonts w:ascii="Times New Roman" w:hAnsi="Times New Roman"/>
          <w:b/>
          <w:color w:val="000000" w:themeColor="text1"/>
          <w:sz w:val="26"/>
          <w:szCs w:val="26"/>
          <w:u w:val="single"/>
        </w:rPr>
        <w:t>thành phần</w:t>
      </w:r>
      <w:r w:rsidR="00B045E2" w:rsidRPr="00A360A3">
        <w:rPr>
          <w:rFonts w:ascii="Times New Roman" w:hAnsi="Times New Roman"/>
          <w:b/>
          <w:color w:val="000000" w:themeColor="text1"/>
          <w:sz w:val="26"/>
          <w:szCs w:val="26"/>
          <w:u w:val="single"/>
        </w:rPr>
        <w:t xml:space="preserve"> Đoàn Chủ tịch</w:t>
      </w:r>
      <w:r w:rsidR="00242A7C" w:rsidRPr="00A360A3">
        <w:rPr>
          <w:rFonts w:ascii="Times New Roman" w:hAnsi="Times New Roman"/>
          <w:b/>
          <w:color w:val="000000" w:themeColor="text1"/>
          <w:sz w:val="26"/>
          <w:szCs w:val="26"/>
          <w:u w:val="single"/>
        </w:rPr>
        <w:t xml:space="preserve">, Thư ký Đại hội, Ban </w:t>
      </w:r>
      <w:r w:rsidR="00240436" w:rsidRPr="00A360A3">
        <w:rPr>
          <w:rFonts w:ascii="Times New Roman" w:hAnsi="Times New Roman"/>
          <w:b/>
          <w:color w:val="000000" w:themeColor="text1"/>
          <w:sz w:val="26"/>
          <w:szCs w:val="26"/>
          <w:u w:val="single"/>
        </w:rPr>
        <w:t xml:space="preserve">bầu cử - </w:t>
      </w:r>
      <w:r w:rsidR="0066526A" w:rsidRPr="00A360A3">
        <w:rPr>
          <w:rFonts w:ascii="Times New Roman" w:hAnsi="Times New Roman"/>
          <w:b/>
          <w:color w:val="000000" w:themeColor="text1"/>
          <w:sz w:val="26"/>
          <w:szCs w:val="26"/>
          <w:u w:val="single"/>
        </w:rPr>
        <w:t>k</w:t>
      </w:r>
      <w:r w:rsidR="00242A7C" w:rsidRPr="00A360A3">
        <w:rPr>
          <w:rFonts w:ascii="Times New Roman" w:hAnsi="Times New Roman"/>
          <w:b/>
          <w:color w:val="000000" w:themeColor="text1"/>
          <w:sz w:val="26"/>
          <w:szCs w:val="26"/>
          <w:u w:val="single"/>
        </w:rPr>
        <w:t>iểm</w:t>
      </w:r>
      <w:r w:rsidR="00242A7C" w:rsidRPr="00A360A3">
        <w:rPr>
          <w:rFonts w:ascii="Times New Roman" w:hAnsi="Times New Roman"/>
          <w:b/>
          <w:color w:val="000000" w:themeColor="text1"/>
          <w:sz w:val="26"/>
          <w:szCs w:val="26"/>
        </w:rPr>
        <w:t xml:space="preserve"> </w:t>
      </w:r>
      <w:r w:rsidR="00242A7C" w:rsidRPr="00A360A3">
        <w:rPr>
          <w:rFonts w:ascii="Times New Roman" w:hAnsi="Times New Roman"/>
          <w:b/>
          <w:color w:val="000000" w:themeColor="text1"/>
          <w:sz w:val="26"/>
          <w:szCs w:val="26"/>
          <w:u w:val="single"/>
        </w:rPr>
        <w:t>phiếu</w:t>
      </w:r>
      <w:r w:rsidR="00B045E2" w:rsidRPr="00A360A3">
        <w:rPr>
          <w:rFonts w:ascii="Times New Roman" w:hAnsi="Times New Roman"/>
          <w:b/>
          <w:color w:val="000000" w:themeColor="text1"/>
          <w:sz w:val="26"/>
          <w:szCs w:val="26"/>
          <w:u w:val="single"/>
        </w:rPr>
        <w:t>:</w:t>
      </w:r>
    </w:p>
    <w:p w14:paraId="05A6D65A" w14:textId="70D9B05E" w:rsidR="00B045E2" w:rsidRPr="00A360A3" w:rsidRDefault="00B045E2" w:rsidP="005F1BD2">
      <w:pPr>
        <w:spacing w:before="60" w:after="60"/>
        <w:ind w:left="720"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Bà </w:t>
      </w:r>
      <w:r w:rsidR="00647B2A" w:rsidRPr="008B2025">
        <w:rPr>
          <w:rFonts w:ascii="Times New Roman" w:hAnsi="Times New Roman"/>
          <w:color w:val="000000" w:themeColor="text1"/>
          <w:sz w:val="26"/>
          <w:szCs w:val="26"/>
        </w:rPr>
        <w:t>Trương Thanh Ngọc</w:t>
      </w:r>
      <w:r w:rsidRPr="00A360A3">
        <w:rPr>
          <w:rFonts w:ascii="Times New Roman" w:hAnsi="Times New Roman"/>
          <w:color w:val="000000" w:themeColor="text1"/>
          <w:sz w:val="26"/>
          <w:szCs w:val="26"/>
        </w:rPr>
        <w:t xml:space="preserve">, MC chương trình giới thiệu và lấy ý kiến Đại hội thông qua </w:t>
      </w:r>
      <w:r w:rsidR="00593A7F" w:rsidRPr="00A360A3">
        <w:rPr>
          <w:rFonts w:ascii="Times New Roman" w:hAnsi="Times New Roman"/>
          <w:color w:val="000000" w:themeColor="text1"/>
          <w:sz w:val="26"/>
          <w:szCs w:val="26"/>
        </w:rPr>
        <w:t xml:space="preserve">                  </w:t>
      </w:r>
      <w:r w:rsidR="00242A7C" w:rsidRPr="00A360A3">
        <w:rPr>
          <w:rFonts w:ascii="Times New Roman" w:hAnsi="Times New Roman"/>
          <w:bCs/>
          <w:color w:val="000000" w:themeColor="text1"/>
          <w:sz w:val="26"/>
          <w:szCs w:val="26"/>
        </w:rPr>
        <w:t xml:space="preserve">thành phần Đoàn Chủ tịch, Thư ký Đại hội, Ban </w:t>
      </w:r>
      <w:r w:rsidR="00763D5A" w:rsidRPr="00A360A3">
        <w:rPr>
          <w:rFonts w:ascii="Times New Roman" w:hAnsi="Times New Roman"/>
          <w:bCs/>
          <w:color w:val="000000" w:themeColor="text1"/>
          <w:sz w:val="26"/>
          <w:szCs w:val="26"/>
        </w:rPr>
        <w:t>k</w:t>
      </w:r>
      <w:r w:rsidR="00242A7C" w:rsidRPr="00A360A3">
        <w:rPr>
          <w:rFonts w:ascii="Times New Roman" w:hAnsi="Times New Roman"/>
          <w:bCs/>
          <w:color w:val="000000" w:themeColor="text1"/>
          <w:sz w:val="26"/>
          <w:szCs w:val="26"/>
        </w:rPr>
        <w:t>iểm phiếu</w:t>
      </w:r>
      <w:r w:rsidRPr="00A360A3">
        <w:rPr>
          <w:rFonts w:ascii="Times New Roman" w:hAnsi="Times New Roman"/>
          <w:color w:val="000000" w:themeColor="text1"/>
          <w:sz w:val="26"/>
          <w:szCs w:val="26"/>
        </w:rPr>
        <w:t>, bao gồm:</w:t>
      </w:r>
    </w:p>
    <w:p w14:paraId="6C79F669" w14:textId="206D4CCB" w:rsidR="00B045E2" w:rsidRPr="00A360A3" w:rsidRDefault="00C743C5" w:rsidP="005F1BD2">
      <w:pPr>
        <w:spacing w:before="60" w:after="60"/>
        <w:ind w:right="120"/>
        <w:jc w:val="both"/>
        <w:rPr>
          <w:rFonts w:ascii="Times New Roman" w:hAnsi="Times New Roman"/>
          <w:b/>
          <w:iCs/>
          <w:color w:val="000000" w:themeColor="text1"/>
          <w:sz w:val="26"/>
          <w:szCs w:val="26"/>
        </w:rPr>
      </w:pPr>
      <w:r w:rsidRPr="00A360A3">
        <w:rPr>
          <w:rFonts w:ascii="Times New Roman" w:hAnsi="Times New Roman"/>
          <w:b/>
          <w:iCs/>
          <w:color w:val="000000" w:themeColor="text1"/>
          <w:sz w:val="26"/>
          <w:szCs w:val="26"/>
        </w:rPr>
        <w:t>2.1.</w:t>
      </w:r>
      <w:r w:rsidRPr="00A360A3">
        <w:rPr>
          <w:rFonts w:ascii="Times New Roman" w:hAnsi="Times New Roman"/>
          <w:b/>
          <w:iCs/>
          <w:color w:val="000000" w:themeColor="text1"/>
          <w:sz w:val="26"/>
          <w:szCs w:val="26"/>
        </w:rPr>
        <w:tab/>
      </w:r>
      <w:r w:rsidR="00B045E2" w:rsidRPr="00A360A3">
        <w:rPr>
          <w:rFonts w:ascii="Times New Roman" w:hAnsi="Times New Roman"/>
          <w:b/>
          <w:iCs/>
          <w:color w:val="000000" w:themeColor="text1"/>
          <w:sz w:val="26"/>
          <w:szCs w:val="26"/>
        </w:rPr>
        <w:t>Đ</w:t>
      </w:r>
      <w:r w:rsidR="00B045E2" w:rsidRPr="00A360A3">
        <w:rPr>
          <w:rFonts w:ascii="Times New Roman" w:hAnsi="Times New Roman" w:cs="VNI-Times"/>
          <w:b/>
          <w:iCs/>
          <w:color w:val="000000" w:themeColor="text1"/>
          <w:sz w:val="26"/>
          <w:szCs w:val="26"/>
        </w:rPr>
        <w:t>oàn Ch</w:t>
      </w:r>
      <w:r w:rsidR="00B045E2" w:rsidRPr="00A360A3">
        <w:rPr>
          <w:rFonts w:ascii="Times New Roman" w:hAnsi="Times New Roman"/>
          <w:b/>
          <w:iCs/>
          <w:color w:val="000000" w:themeColor="text1"/>
          <w:sz w:val="26"/>
          <w:szCs w:val="26"/>
        </w:rPr>
        <w:t>ủ</w:t>
      </w:r>
      <w:r w:rsidR="00B045E2" w:rsidRPr="00A360A3">
        <w:rPr>
          <w:rFonts w:ascii="Times New Roman" w:hAnsi="Times New Roman" w:cs="VNI-Times"/>
          <w:b/>
          <w:iCs/>
          <w:color w:val="000000" w:themeColor="text1"/>
          <w:sz w:val="26"/>
          <w:szCs w:val="26"/>
        </w:rPr>
        <w:t xml:space="preserve"> t</w:t>
      </w:r>
      <w:r w:rsidR="00B045E2" w:rsidRPr="00A360A3">
        <w:rPr>
          <w:rFonts w:ascii="Times New Roman" w:hAnsi="Times New Roman"/>
          <w:b/>
          <w:iCs/>
          <w:color w:val="000000" w:themeColor="text1"/>
          <w:sz w:val="26"/>
          <w:szCs w:val="26"/>
        </w:rPr>
        <w:t>ị</w:t>
      </w:r>
      <w:r w:rsidR="00B045E2" w:rsidRPr="00A360A3">
        <w:rPr>
          <w:rFonts w:ascii="Times New Roman" w:hAnsi="Times New Roman" w:cs="VNI-Times"/>
          <w:b/>
          <w:iCs/>
          <w:color w:val="000000" w:themeColor="text1"/>
          <w:sz w:val="26"/>
          <w:szCs w:val="26"/>
        </w:rPr>
        <w:t>ch</w:t>
      </w:r>
      <w:r w:rsidR="00B045E2" w:rsidRPr="00A360A3">
        <w:rPr>
          <w:rFonts w:ascii="Times New Roman" w:hAnsi="Times New Roman"/>
          <w:b/>
          <w:iCs/>
          <w:color w:val="000000" w:themeColor="text1"/>
          <w:sz w:val="26"/>
          <w:szCs w:val="26"/>
        </w:rPr>
        <w:t>:</w:t>
      </w:r>
    </w:p>
    <w:p w14:paraId="75F52B5C" w14:textId="108D2A9B" w:rsidR="00C743C5" w:rsidRPr="00A360A3" w:rsidRDefault="00C743C5" w:rsidP="005F1BD2">
      <w:pPr>
        <w:spacing w:before="60" w:after="60"/>
        <w:ind w:right="120"/>
        <w:jc w:val="both"/>
        <w:rPr>
          <w:rFonts w:ascii="Times New Roman" w:hAnsi="Times New Roman"/>
          <w:bCs/>
          <w:iCs/>
          <w:color w:val="000000" w:themeColor="text1"/>
          <w:sz w:val="26"/>
          <w:szCs w:val="26"/>
        </w:rPr>
      </w:pPr>
      <w:r w:rsidRPr="00A360A3">
        <w:rPr>
          <w:rFonts w:ascii="Times New Roman" w:hAnsi="Times New Roman"/>
          <w:bCs/>
          <w:iCs/>
          <w:color w:val="000000" w:themeColor="text1"/>
          <w:sz w:val="26"/>
          <w:szCs w:val="26"/>
        </w:rPr>
        <w:t>2.1.1.</w:t>
      </w:r>
      <w:r w:rsidRPr="00A360A3">
        <w:rPr>
          <w:rFonts w:ascii="Times New Roman" w:hAnsi="Times New Roman"/>
          <w:bCs/>
          <w:iCs/>
          <w:color w:val="000000" w:themeColor="text1"/>
          <w:sz w:val="26"/>
          <w:szCs w:val="26"/>
        </w:rPr>
        <w:tab/>
        <w:t>Ông Nguyễn Hạnh</w:t>
      </w:r>
      <w:r w:rsidR="00FC7F5E" w:rsidRPr="00A360A3">
        <w:rPr>
          <w:rFonts w:ascii="Times New Roman" w:hAnsi="Times New Roman"/>
          <w:bCs/>
          <w:iCs/>
          <w:color w:val="000000" w:themeColor="text1"/>
          <w:sz w:val="26"/>
          <w:szCs w:val="26"/>
        </w:rPr>
        <w:t xml:space="preserve"> – Chủ tịch HĐQT SASCO, Chủ toạ</w:t>
      </w:r>
      <w:r w:rsidR="00461991" w:rsidRPr="00A360A3">
        <w:rPr>
          <w:rFonts w:ascii="Times New Roman" w:hAnsi="Times New Roman"/>
          <w:bCs/>
          <w:iCs/>
          <w:color w:val="000000" w:themeColor="text1"/>
          <w:sz w:val="26"/>
          <w:szCs w:val="26"/>
        </w:rPr>
        <w:t>.</w:t>
      </w:r>
    </w:p>
    <w:p w14:paraId="13BAD0C3" w14:textId="1087B78C" w:rsidR="00FC7F5E" w:rsidRPr="00A360A3" w:rsidRDefault="00FC7F5E" w:rsidP="005F1BD2">
      <w:pPr>
        <w:spacing w:before="60" w:after="60"/>
        <w:ind w:left="720" w:right="120" w:hanging="720"/>
        <w:jc w:val="both"/>
        <w:rPr>
          <w:rFonts w:ascii="Times New Roman" w:hAnsi="Times New Roman"/>
          <w:color w:val="000000" w:themeColor="text1"/>
          <w:sz w:val="26"/>
          <w:szCs w:val="26"/>
        </w:rPr>
      </w:pPr>
      <w:r w:rsidRPr="00A360A3">
        <w:rPr>
          <w:rFonts w:ascii="Times New Roman" w:hAnsi="Times New Roman"/>
          <w:bCs/>
          <w:iCs/>
          <w:color w:val="000000" w:themeColor="text1"/>
          <w:sz w:val="26"/>
          <w:szCs w:val="26"/>
        </w:rPr>
        <w:t>2.1.2.</w:t>
      </w:r>
      <w:r w:rsidRPr="00A360A3">
        <w:rPr>
          <w:rFonts w:ascii="Times New Roman" w:hAnsi="Times New Roman"/>
          <w:bCs/>
          <w:iCs/>
          <w:color w:val="000000" w:themeColor="text1"/>
          <w:sz w:val="26"/>
          <w:szCs w:val="26"/>
        </w:rPr>
        <w:tab/>
      </w:r>
      <w:r w:rsidRPr="00A360A3">
        <w:rPr>
          <w:rFonts w:ascii="Times New Roman" w:hAnsi="Times New Roman"/>
          <w:bCs/>
          <w:color w:val="000000" w:themeColor="text1"/>
          <w:sz w:val="26"/>
          <w:szCs w:val="26"/>
        </w:rPr>
        <w:t xml:space="preserve">Bà Đoàn Thị Mai Hương – </w:t>
      </w:r>
      <w:r w:rsidRPr="00A360A3">
        <w:rPr>
          <w:rFonts w:ascii="Times New Roman" w:hAnsi="Times New Roman"/>
          <w:color w:val="000000" w:themeColor="text1"/>
          <w:sz w:val="26"/>
          <w:szCs w:val="26"/>
        </w:rPr>
        <w:t>Thành viên HĐQT kiêm Tổng Giám đốc Công ty SASCO</w:t>
      </w:r>
      <w:r w:rsidR="00633D1C" w:rsidRPr="00A360A3">
        <w:rPr>
          <w:rFonts w:ascii="Times New Roman" w:hAnsi="Times New Roman"/>
          <w:color w:val="000000" w:themeColor="text1"/>
          <w:sz w:val="26"/>
          <w:szCs w:val="26"/>
        </w:rPr>
        <w:t>, Thành viên.</w:t>
      </w:r>
    </w:p>
    <w:p w14:paraId="41993061" w14:textId="1FA93179" w:rsidR="00633D1C" w:rsidRPr="00A360A3" w:rsidRDefault="00633D1C" w:rsidP="005F1BD2">
      <w:pPr>
        <w:spacing w:before="60" w:after="60"/>
        <w:ind w:left="720" w:right="120" w:hanging="720"/>
        <w:jc w:val="both"/>
        <w:rPr>
          <w:rFonts w:ascii="Times New Roman" w:hAnsi="Times New Roman"/>
          <w:bCs/>
          <w:iCs/>
          <w:color w:val="000000" w:themeColor="text1"/>
          <w:sz w:val="26"/>
          <w:szCs w:val="26"/>
        </w:rPr>
      </w:pPr>
      <w:r w:rsidRPr="00A360A3">
        <w:rPr>
          <w:rFonts w:ascii="Times New Roman" w:hAnsi="Times New Roman"/>
          <w:bCs/>
          <w:iCs/>
          <w:color w:val="000000" w:themeColor="text1"/>
          <w:sz w:val="26"/>
          <w:szCs w:val="26"/>
        </w:rPr>
        <w:t>2.1.3.</w:t>
      </w:r>
      <w:r w:rsidRPr="00A360A3">
        <w:rPr>
          <w:rFonts w:ascii="Times New Roman" w:hAnsi="Times New Roman"/>
          <w:bCs/>
          <w:iCs/>
          <w:color w:val="000000" w:themeColor="text1"/>
          <w:sz w:val="26"/>
          <w:szCs w:val="26"/>
        </w:rPr>
        <w:tab/>
      </w:r>
      <w:r w:rsidRPr="00A360A3">
        <w:rPr>
          <w:rFonts w:ascii="Times New Roman" w:hAnsi="Times New Roman"/>
          <w:color w:val="000000" w:themeColor="text1"/>
          <w:sz w:val="26"/>
          <w:szCs w:val="26"/>
        </w:rPr>
        <w:t xml:space="preserve">Ông Nguyễn Văn Hùng Cường </w:t>
      </w:r>
      <w:r w:rsidRPr="00A360A3">
        <w:rPr>
          <w:rFonts w:ascii="Times New Roman" w:hAnsi="Times New Roman"/>
          <w:bCs/>
          <w:color w:val="000000" w:themeColor="text1"/>
          <w:sz w:val="26"/>
          <w:szCs w:val="26"/>
        </w:rPr>
        <w:t>–</w:t>
      </w:r>
      <w:r w:rsidRPr="00A360A3">
        <w:rPr>
          <w:rFonts w:ascii="Times New Roman" w:hAnsi="Times New Roman"/>
          <w:color w:val="000000" w:themeColor="text1"/>
          <w:sz w:val="26"/>
          <w:szCs w:val="26"/>
        </w:rPr>
        <w:t xml:space="preserve"> Phó Tổng Giám đốc Công ty SASCO, Thành viên.</w:t>
      </w:r>
    </w:p>
    <w:p w14:paraId="1312612F" w14:textId="77777777" w:rsidR="00B045E2" w:rsidRPr="00A360A3" w:rsidRDefault="00B045E2" w:rsidP="005F1BD2">
      <w:pPr>
        <w:spacing w:before="60" w:after="60"/>
        <w:ind w:left="720" w:right="120"/>
        <w:jc w:val="both"/>
        <w:rPr>
          <w:rFonts w:ascii="Times New Roman" w:hAnsi="Times New Roman"/>
          <w:color w:val="000000" w:themeColor="text1"/>
          <w:sz w:val="26"/>
          <w:szCs w:val="26"/>
        </w:rPr>
      </w:pPr>
      <w:r w:rsidRPr="00A360A3">
        <w:rPr>
          <w:rFonts w:ascii="Times New Roman" w:hAnsi="Times New Roman"/>
          <w:b/>
          <w:i/>
          <w:color w:val="000000" w:themeColor="text1"/>
          <w:sz w:val="26"/>
          <w:szCs w:val="26"/>
        </w:rPr>
        <w:t>Đại hội thông qua danh sách</w:t>
      </w:r>
      <w:r w:rsidRPr="00A360A3">
        <w:rPr>
          <w:rFonts w:ascii="Times New Roman" w:hAnsi="Times New Roman"/>
          <w:color w:val="000000" w:themeColor="text1"/>
          <w:sz w:val="26"/>
          <w:szCs w:val="26"/>
        </w:rPr>
        <w:t xml:space="preserve"> </w:t>
      </w:r>
      <w:r w:rsidRPr="00A360A3">
        <w:rPr>
          <w:rFonts w:ascii="Times New Roman" w:hAnsi="Times New Roman"/>
          <w:b/>
          <w:i/>
          <w:color w:val="000000" w:themeColor="text1"/>
          <w:sz w:val="26"/>
          <w:szCs w:val="26"/>
        </w:rPr>
        <w:t>Đoàn Chủ tịch</w:t>
      </w:r>
      <w:r w:rsidRPr="00A360A3">
        <w:rPr>
          <w:rFonts w:ascii="Times New Roman" w:hAnsi="Times New Roman"/>
          <w:color w:val="000000" w:themeColor="text1"/>
          <w:sz w:val="26"/>
          <w:szCs w:val="26"/>
        </w:rPr>
        <w:t xml:space="preserve"> </w:t>
      </w:r>
    </w:p>
    <w:p w14:paraId="4326FD59" w14:textId="725AE00A" w:rsidR="00B045E2" w:rsidRPr="00A360A3" w:rsidRDefault="00B045E2" w:rsidP="005F1BD2">
      <w:pPr>
        <w:pStyle w:val="ListParagraph"/>
        <w:spacing w:before="60" w:after="60"/>
        <w:ind w:left="731" w:right="120"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B8761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D2DE5" w:rsidRPr="00A360A3">
        <w:rPr>
          <w:rFonts w:ascii="Times New Roman" w:hAnsi="Times New Roman"/>
          <w:i/>
          <w:color w:val="000000" w:themeColor="text1"/>
          <w:sz w:val="26"/>
          <w:szCs w:val="26"/>
        </w:rPr>
        <w:t>100</w:t>
      </w:r>
      <w:r w:rsidR="00AF7E3B"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934F5F"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1D65A4EA" w14:textId="26D5DC01" w:rsidR="00E54AE3" w:rsidRPr="00A360A3" w:rsidRDefault="00FB3F20" w:rsidP="005F1BD2">
      <w:pPr>
        <w:spacing w:before="60" w:after="60"/>
        <w:ind w:right="120"/>
        <w:jc w:val="both"/>
        <w:rPr>
          <w:rFonts w:ascii="Times New Roman" w:hAnsi="Times New Roman" w:cs="VNI-Times"/>
          <w:b/>
          <w:color w:val="000000" w:themeColor="text1"/>
          <w:sz w:val="26"/>
          <w:szCs w:val="26"/>
        </w:rPr>
      </w:pPr>
      <w:r w:rsidRPr="00A360A3">
        <w:rPr>
          <w:rFonts w:ascii="Times New Roman" w:hAnsi="Times New Roman"/>
          <w:b/>
          <w:color w:val="000000" w:themeColor="text1"/>
          <w:sz w:val="26"/>
          <w:szCs w:val="26"/>
        </w:rPr>
        <w:t>2.2.</w:t>
      </w:r>
      <w:r w:rsidRPr="00A360A3">
        <w:rPr>
          <w:rFonts w:ascii="Times New Roman" w:hAnsi="Times New Roman"/>
          <w:b/>
          <w:color w:val="000000" w:themeColor="text1"/>
          <w:sz w:val="26"/>
          <w:szCs w:val="26"/>
        </w:rPr>
        <w:tab/>
      </w:r>
      <w:r w:rsidR="008D5E76" w:rsidRPr="00A360A3">
        <w:rPr>
          <w:rFonts w:ascii="Times New Roman" w:hAnsi="Times New Roman"/>
          <w:b/>
          <w:color w:val="000000" w:themeColor="text1"/>
          <w:sz w:val="26"/>
          <w:szCs w:val="26"/>
        </w:rPr>
        <w:t xml:space="preserve">Ban </w:t>
      </w:r>
      <w:r w:rsidR="00B045E2" w:rsidRPr="00A360A3">
        <w:rPr>
          <w:rFonts w:ascii="Times New Roman" w:hAnsi="Times New Roman"/>
          <w:b/>
          <w:color w:val="000000" w:themeColor="text1"/>
          <w:sz w:val="26"/>
          <w:szCs w:val="26"/>
        </w:rPr>
        <w:t>Thư</w:t>
      </w:r>
      <w:r w:rsidR="00B045E2" w:rsidRPr="00A360A3">
        <w:rPr>
          <w:rFonts w:ascii="Times New Roman" w:hAnsi="Times New Roman" w:cs="VNI-Times"/>
          <w:b/>
          <w:color w:val="000000" w:themeColor="text1"/>
          <w:sz w:val="26"/>
          <w:szCs w:val="26"/>
        </w:rPr>
        <w:t xml:space="preserve"> ký</w:t>
      </w:r>
      <w:r w:rsidR="00E54AE3" w:rsidRPr="00A360A3">
        <w:rPr>
          <w:rFonts w:ascii="Times New Roman" w:hAnsi="Times New Roman" w:cs="VNI-Times"/>
          <w:b/>
          <w:color w:val="000000" w:themeColor="text1"/>
          <w:sz w:val="26"/>
          <w:szCs w:val="26"/>
        </w:rPr>
        <w:t xml:space="preserve"> Đại hội:</w:t>
      </w:r>
    </w:p>
    <w:p w14:paraId="44B8DA11" w14:textId="31B23AA2" w:rsidR="00E54AE3" w:rsidRPr="00A360A3" w:rsidRDefault="00E54AE3" w:rsidP="005F1BD2">
      <w:pPr>
        <w:spacing w:before="60" w:after="60"/>
        <w:ind w:right="120"/>
        <w:jc w:val="both"/>
        <w:rPr>
          <w:rFonts w:ascii="Times New Roman" w:hAnsi="Times New Roman"/>
          <w:color w:val="000000" w:themeColor="text1"/>
          <w:sz w:val="26"/>
          <w:szCs w:val="26"/>
        </w:rPr>
      </w:pPr>
      <w:r w:rsidRPr="00A360A3">
        <w:rPr>
          <w:rFonts w:ascii="Times New Roman" w:hAnsi="Times New Roman" w:cs="VNI-Times"/>
          <w:b/>
          <w:color w:val="000000" w:themeColor="text1"/>
          <w:sz w:val="26"/>
          <w:szCs w:val="26"/>
        </w:rPr>
        <w:tab/>
      </w:r>
      <w:r w:rsidRPr="00A360A3">
        <w:rPr>
          <w:rFonts w:ascii="Times New Roman" w:hAnsi="Times New Roman" w:cs="VNI-Times"/>
          <w:bCs/>
          <w:color w:val="000000" w:themeColor="text1"/>
          <w:sz w:val="26"/>
          <w:szCs w:val="26"/>
        </w:rPr>
        <w:t>Bà Nguyễn Lê Quỳnh Trâm</w:t>
      </w:r>
      <w:r w:rsidRPr="00A360A3">
        <w:rPr>
          <w:rFonts w:ascii="Times New Roman" w:hAnsi="Times New Roman" w:cs="VNI-Times"/>
          <w:b/>
          <w:color w:val="000000" w:themeColor="text1"/>
          <w:sz w:val="26"/>
          <w:szCs w:val="26"/>
        </w:rPr>
        <w:t xml:space="preserve"> – </w:t>
      </w:r>
      <w:r w:rsidR="00243149" w:rsidRPr="00A360A3">
        <w:rPr>
          <w:rFonts w:ascii="Times New Roman" w:hAnsi="Times New Roman"/>
          <w:color w:val="000000" w:themeColor="text1"/>
          <w:sz w:val="26"/>
          <w:szCs w:val="26"/>
        </w:rPr>
        <w:t>Trưởng</w:t>
      </w:r>
      <w:r w:rsidRPr="00A360A3">
        <w:rPr>
          <w:rFonts w:ascii="Times New Roman" w:hAnsi="Times New Roman"/>
          <w:color w:val="000000" w:themeColor="text1"/>
          <w:sz w:val="26"/>
          <w:szCs w:val="26"/>
        </w:rPr>
        <w:t xml:space="preserve"> Phòng Pháp lý &amp; KSTT, </w:t>
      </w:r>
      <w:r w:rsidR="008D5E76" w:rsidRPr="00A360A3">
        <w:rPr>
          <w:rFonts w:ascii="Times New Roman" w:hAnsi="Times New Roman"/>
          <w:color w:val="000000" w:themeColor="text1"/>
          <w:sz w:val="26"/>
          <w:szCs w:val="26"/>
        </w:rPr>
        <w:t>Trưởng Ban</w:t>
      </w:r>
    </w:p>
    <w:p w14:paraId="1D8031A5" w14:textId="19C44C61" w:rsidR="008D5E76" w:rsidRPr="00A360A3" w:rsidRDefault="008D5E76" w:rsidP="005F1BD2">
      <w:pPr>
        <w:spacing w:before="60" w:after="60"/>
        <w:ind w:right="120"/>
        <w:jc w:val="both"/>
        <w:rPr>
          <w:rFonts w:ascii="Times New Roman" w:hAnsi="Times New Roman"/>
          <w:bCs/>
          <w:color w:val="000000" w:themeColor="text1"/>
          <w:sz w:val="26"/>
          <w:szCs w:val="26"/>
        </w:rPr>
      </w:pPr>
      <w:r w:rsidRPr="00A360A3">
        <w:rPr>
          <w:rFonts w:ascii="Times New Roman" w:hAnsi="Times New Roman"/>
          <w:color w:val="000000" w:themeColor="text1"/>
          <w:sz w:val="26"/>
          <w:szCs w:val="26"/>
        </w:rPr>
        <w:tab/>
        <w:t xml:space="preserve">Bà Hồ Thị Tường Vy </w:t>
      </w:r>
      <w:r w:rsidRPr="00A360A3">
        <w:rPr>
          <w:rFonts w:ascii="Times New Roman" w:hAnsi="Times New Roman" w:cs="VNI-Times"/>
          <w:b/>
          <w:color w:val="000000" w:themeColor="text1"/>
          <w:sz w:val="26"/>
          <w:szCs w:val="26"/>
        </w:rPr>
        <w:t xml:space="preserve">– </w:t>
      </w:r>
      <w:r w:rsidRPr="00A360A3">
        <w:rPr>
          <w:rFonts w:ascii="Times New Roman" w:hAnsi="Times New Roman" w:cs="VNI-Times"/>
          <w:bCs/>
          <w:color w:val="000000" w:themeColor="text1"/>
          <w:sz w:val="26"/>
          <w:szCs w:val="26"/>
        </w:rPr>
        <w:t>Nhân viên Pháp lý, P.PLKSTT, Thành viên</w:t>
      </w:r>
    </w:p>
    <w:p w14:paraId="4AD7D471" w14:textId="77777777" w:rsidR="00F576B6" w:rsidRPr="00A360A3" w:rsidRDefault="00F576B6" w:rsidP="005F1BD2">
      <w:pPr>
        <w:spacing w:before="60" w:after="60" w:line="312" w:lineRule="auto"/>
        <w:ind w:left="709" w:right="120"/>
        <w:jc w:val="both"/>
        <w:rPr>
          <w:rFonts w:ascii="Times New Roman" w:hAnsi="Times New Roman" w:cs="VNI-Times"/>
          <w:color w:val="000000" w:themeColor="text1"/>
          <w:sz w:val="26"/>
          <w:szCs w:val="26"/>
        </w:rPr>
      </w:pPr>
      <w:r w:rsidRPr="00A360A3">
        <w:rPr>
          <w:rFonts w:ascii="Times New Roman" w:hAnsi="Times New Roman"/>
          <w:color w:val="000000" w:themeColor="text1"/>
          <w:sz w:val="26"/>
          <w:szCs w:val="26"/>
        </w:rPr>
        <w:tab/>
      </w: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i thông qua nhân sự Thư ký Đại hội</w:t>
      </w:r>
    </w:p>
    <w:p w14:paraId="62C0495C" w14:textId="58575B87" w:rsidR="00F576B6" w:rsidRPr="00A360A3" w:rsidRDefault="00F576B6" w:rsidP="005F1BD2">
      <w:pPr>
        <w:spacing w:before="60" w:after="60" w:line="312" w:lineRule="auto"/>
        <w:ind w:left="709" w:right="120"/>
        <w:jc w:val="both"/>
        <w:rPr>
          <w:rFonts w:ascii="Times New Roman" w:hAnsi="Times New Roman" w:cs="VNI-Times"/>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2A4AA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D2DE5" w:rsidRPr="00A360A3">
        <w:rPr>
          <w:rFonts w:ascii="Times New Roman" w:hAnsi="Times New Roman"/>
          <w:i/>
          <w:color w:val="000000" w:themeColor="text1"/>
          <w:sz w:val="26"/>
          <w:szCs w:val="26"/>
        </w:rPr>
        <w:t>100</w:t>
      </w:r>
      <w:r w:rsidR="0034686A"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934F5F"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0D090382" w14:textId="6A4FEA07" w:rsidR="00E54AE3" w:rsidRPr="00A360A3" w:rsidRDefault="00E54AE3" w:rsidP="005F1BD2">
      <w:pPr>
        <w:spacing w:before="60" w:after="60"/>
        <w:ind w:right="120"/>
        <w:jc w:val="both"/>
        <w:rPr>
          <w:rFonts w:ascii="Times New Roman" w:hAnsi="Times New Roman" w:cs="VNI-Times"/>
          <w:b/>
          <w:color w:val="000000" w:themeColor="text1"/>
          <w:sz w:val="26"/>
          <w:szCs w:val="26"/>
        </w:rPr>
      </w:pPr>
      <w:r w:rsidRPr="00A360A3">
        <w:rPr>
          <w:rFonts w:ascii="Times New Roman" w:hAnsi="Times New Roman" w:cs="VNI-Times"/>
          <w:b/>
          <w:color w:val="000000" w:themeColor="text1"/>
          <w:sz w:val="26"/>
          <w:szCs w:val="26"/>
        </w:rPr>
        <w:t>2.3.</w:t>
      </w:r>
      <w:r w:rsidRPr="00A360A3">
        <w:rPr>
          <w:rFonts w:ascii="Times New Roman" w:hAnsi="Times New Roman" w:cs="VNI-Times"/>
          <w:b/>
          <w:color w:val="000000" w:themeColor="text1"/>
          <w:sz w:val="26"/>
          <w:szCs w:val="26"/>
        </w:rPr>
        <w:tab/>
      </w:r>
      <w:r w:rsidRPr="00A360A3">
        <w:rPr>
          <w:rFonts w:ascii="Times New Roman" w:hAnsi="Times New Roman"/>
          <w:b/>
          <w:color w:val="000000" w:themeColor="text1"/>
          <w:sz w:val="26"/>
          <w:szCs w:val="26"/>
        </w:rPr>
        <w:t xml:space="preserve">Ban </w:t>
      </w:r>
      <w:r w:rsidR="00BD4D75" w:rsidRPr="00A360A3">
        <w:rPr>
          <w:rFonts w:ascii="Times New Roman" w:hAnsi="Times New Roman"/>
          <w:b/>
          <w:color w:val="000000" w:themeColor="text1"/>
          <w:sz w:val="26"/>
          <w:szCs w:val="26"/>
        </w:rPr>
        <w:t>k</w:t>
      </w:r>
      <w:r w:rsidRPr="00A360A3">
        <w:rPr>
          <w:rFonts w:ascii="Times New Roman" w:hAnsi="Times New Roman"/>
          <w:b/>
          <w:color w:val="000000" w:themeColor="text1"/>
          <w:sz w:val="26"/>
          <w:szCs w:val="26"/>
        </w:rPr>
        <w:t>iểm phiếu:</w:t>
      </w:r>
    </w:p>
    <w:p w14:paraId="52EF7AFA" w14:textId="22B17CF3" w:rsidR="00F576B6" w:rsidRPr="00A360A3" w:rsidRDefault="00F576B6" w:rsidP="005F1BD2">
      <w:pPr>
        <w:spacing w:before="60" w:after="60"/>
        <w:rPr>
          <w:color w:val="000000" w:themeColor="text1"/>
          <w:sz w:val="26"/>
          <w:szCs w:val="26"/>
        </w:rPr>
      </w:pPr>
      <w:r w:rsidRPr="00A360A3">
        <w:rPr>
          <w:rFonts w:ascii="Times New Roman" w:hAnsi="Times New Roman"/>
          <w:color w:val="000000" w:themeColor="text1"/>
          <w:sz w:val="26"/>
          <w:szCs w:val="26"/>
        </w:rPr>
        <w:t>2.3.1.</w:t>
      </w:r>
      <w:r w:rsidRPr="00A360A3">
        <w:rPr>
          <w:rFonts w:ascii="Times New Roman" w:hAnsi="Times New Roman"/>
          <w:color w:val="000000" w:themeColor="text1"/>
          <w:sz w:val="26"/>
          <w:szCs w:val="26"/>
        </w:rPr>
        <w:tab/>
      </w:r>
      <w:r w:rsidR="00EE42B9">
        <w:rPr>
          <w:rFonts w:ascii="Times New Roman" w:hAnsi="Times New Roman"/>
          <w:color w:val="000000" w:themeColor="text1"/>
          <w:sz w:val="26"/>
          <w:szCs w:val="26"/>
        </w:rPr>
        <w:t>Ông Hoàng Đôn Huấn</w:t>
      </w:r>
      <w:r w:rsidRPr="00A360A3">
        <w:rPr>
          <w:rFonts w:ascii="Times New Roman" w:hAnsi="Times New Roman"/>
          <w:color w:val="000000" w:themeColor="text1"/>
          <w:sz w:val="26"/>
          <w:szCs w:val="26"/>
        </w:rPr>
        <w:t xml:space="preserve"> – </w:t>
      </w:r>
      <w:r w:rsidR="00EE42B9">
        <w:rPr>
          <w:rFonts w:ascii="Times New Roman" w:hAnsi="Times New Roman"/>
          <w:color w:val="000000" w:themeColor="text1"/>
          <w:sz w:val="26"/>
          <w:szCs w:val="26"/>
        </w:rPr>
        <w:t>Phó</w:t>
      </w:r>
      <w:r w:rsidRPr="00A360A3">
        <w:rPr>
          <w:rFonts w:ascii="Times New Roman" w:hAnsi="Times New Roman"/>
          <w:color w:val="000000" w:themeColor="text1"/>
          <w:sz w:val="26"/>
          <w:szCs w:val="26"/>
        </w:rPr>
        <w:t xml:space="preserve"> Phòng Tài chính Kế toán, Trưởng ban</w:t>
      </w:r>
    </w:p>
    <w:p w14:paraId="484DAFFF" w14:textId="59AD10D7" w:rsidR="00F576B6" w:rsidRPr="00A360A3" w:rsidRDefault="00F576B6" w:rsidP="005F1BD2">
      <w:pPr>
        <w:spacing w:before="60" w:after="60"/>
        <w:rPr>
          <w:color w:val="000000" w:themeColor="text1"/>
          <w:sz w:val="26"/>
          <w:szCs w:val="26"/>
        </w:rPr>
      </w:pPr>
      <w:r w:rsidRPr="00A360A3">
        <w:rPr>
          <w:rFonts w:ascii="Times New Roman" w:hAnsi="Times New Roman"/>
          <w:color w:val="000000" w:themeColor="text1"/>
          <w:sz w:val="26"/>
          <w:szCs w:val="26"/>
        </w:rPr>
        <w:t>2.3.2.</w:t>
      </w:r>
      <w:r w:rsidRPr="00A360A3">
        <w:rPr>
          <w:rFonts w:ascii="Times New Roman" w:hAnsi="Times New Roman"/>
          <w:color w:val="000000" w:themeColor="text1"/>
          <w:sz w:val="26"/>
          <w:szCs w:val="26"/>
        </w:rPr>
        <w:tab/>
        <w:t>Ông Hồng Vĩnh Cửu – Tổ trưởng Phòng Công nghệ thông tin, Thành viên</w:t>
      </w:r>
      <w:r w:rsidR="00CE40B2" w:rsidRPr="00A360A3">
        <w:rPr>
          <w:rFonts w:ascii="Times New Roman" w:hAnsi="Times New Roman"/>
          <w:color w:val="000000" w:themeColor="text1"/>
          <w:sz w:val="26"/>
          <w:szCs w:val="26"/>
        </w:rPr>
        <w:t>.</w:t>
      </w:r>
    </w:p>
    <w:p w14:paraId="6765A80B" w14:textId="5F6BF8DF" w:rsidR="00F576B6" w:rsidRPr="00A360A3" w:rsidRDefault="00F576B6" w:rsidP="005F1BD2">
      <w:pPr>
        <w:spacing w:before="60" w:after="60"/>
        <w:rPr>
          <w:color w:val="000000" w:themeColor="text1"/>
          <w:sz w:val="26"/>
          <w:szCs w:val="26"/>
        </w:rPr>
      </w:pPr>
      <w:r w:rsidRPr="00A360A3">
        <w:rPr>
          <w:rFonts w:ascii="Times New Roman" w:hAnsi="Times New Roman"/>
          <w:color w:val="000000" w:themeColor="text1"/>
          <w:sz w:val="26"/>
          <w:szCs w:val="26"/>
        </w:rPr>
        <w:t>2.3.3.</w:t>
      </w:r>
      <w:r w:rsidRPr="00A360A3">
        <w:rPr>
          <w:rFonts w:ascii="Times New Roman" w:hAnsi="Times New Roman"/>
          <w:color w:val="000000" w:themeColor="text1"/>
          <w:sz w:val="26"/>
          <w:szCs w:val="26"/>
        </w:rPr>
        <w:tab/>
        <w:t xml:space="preserve">Ông </w:t>
      </w:r>
      <w:r w:rsidR="006976FD" w:rsidRPr="00A360A3">
        <w:rPr>
          <w:rFonts w:ascii="Times New Roman" w:hAnsi="Times New Roman"/>
          <w:color w:val="000000" w:themeColor="text1"/>
          <w:sz w:val="26"/>
          <w:szCs w:val="26"/>
        </w:rPr>
        <w:t>Chu Tùng Nguyên</w:t>
      </w:r>
      <w:r w:rsidRPr="00A360A3">
        <w:rPr>
          <w:rFonts w:ascii="Times New Roman" w:hAnsi="Times New Roman"/>
          <w:color w:val="000000" w:themeColor="text1"/>
          <w:sz w:val="26"/>
          <w:szCs w:val="26"/>
        </w:rPr>
        <w:t xml:space="preserve"> –</w:t>
      </w:r>
      <w:r w:rsidR="006976FD" w:rsidRPr="00A360A3">
        <w:rPr>
          <w:rFonts w:ascii="Times New Roman" w:hAnsi="Times New Roman"/>
          <w:color w:val="000000" w:themeColor="text1"/>
          <w:sz w:val="26"/>
          <w:szCs w:val="26"/>
        </w:rPr>
        <w:t xml:space="preserve"> Tổ trưởng Phòng Công nghệ thông tin,</w:t>
      </w:r>
      <w:r w:rsidRPr="00A360A3">
        <w:rPr>
          <w:rFonts w:ascii="Times New Roman" w:hAnsi="Times New Roman"/>
          <w:color w:val="000000" w:themeColor="text1"/>
          <w:sz w:val="26"/>
          <w:szCs w:val="26"/>
        </w:rPr>
        <w:t xml:space="preserve"> Thành viên</w:t>
      </w:r>
      <w:r w:rsidR="00CE40B2" w:rsidRPr="00A360A3">
        <w:rPr>
          <w:rFonts w:ascii="Times New Roman" w:hAnsi="Times New Roman"/>
          <w:color w:val="000000" w:themeColor="text1"/>
          <w:sz w:val="26"/>
          <w:szCs w:val="26"/>
        </w:rPr>
        <w:t>.</w:t>
      </w:r>
    </w:p>
    <w:p w14:paraId="7D290EB4" w14:textId="02AA25C8" w:rsidR="0050242D" w:rsidRPr="00A360A3" w:rsidRDefault="0050242D" w:rsidP="005F1BD2">
      <w:pPr>
        <w:spacing w:before="60" w:after="60" w:line="312" w:lineRule="auto"/>
        <w:ind w:left="709" w:right="120"/>
        <w:jc w:val="both"/>
        <w:rPr>
          <w:rFonts w:ascii="Times New Roman" w:hAnsi="Times New Roman" w:cs="VNI-Times"/>
          <w:color w:val="000000" w:themeColor="text1"/>
          <w:sz w:val="26"/>
          <w:szCs w:val="26"/>
        </w:rPr>
      </w:pP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thành phần Ban </w:t>
      </w:r>
      <w:r w:rsidR="00BA4613" w:rsidRPr="00A360A3">
        <w:rPr>
          <w:rFonts w:ascii="Times New Roman" w:hAnsi="Times New Roman" w:cs="VNI-Times"/>
          <w:b/>
          <w:i/>
          <w:color w:val="000000" w:themeColor="text1"/>
          <w:sz w:val="26"/>
          <w:szCs w:val="26"/>
        </w:rPr>
        <w:t>bầu cử - k</w:t>
      </w:r>
      <w:r w:rsidRPr="00A360A3">
        <w:rPr>
          <w:rFonts w:ascii="Times New Roman" w:hAnsi="Times New Roman" w:cs="VNI-Times"/>
          <w:b/>
          <w:i/>
          <w:color w:val="000000" w:themeColor="text1"/>
          <w:sz w:val="26"/>
          <w:szCs w:val="26"/>
        </w:rPr>
        <w:t>iểm phiếu</w:t>
      </w:r>
    </w:p>
    <w:p w14:paraId="2B261B95" w14:textId="543791A6" w:rsidR="0050242D" w:rsidRPr="00A360A3" w:rsidRDefault="0050242D" w:rsidP="005F1BD2">
      <w:pPr>
        <w:pStyle w:val="ListParagraph"/>
        <w:spacing w:before="60" w:after="60" w:line="312" w:lineRule="auto"/>
        <w:ind w:left="731" w:right="120"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DB0C94"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5D2DE5" w:rsidRPr="00A360A3">
        <w:rPr>
          <w:rFonts w:ascii="Times New Roman" w:hAnsi="Times New Roman"/>
          <w:i/>
          <w:color w:val="000000" w:themeColor="text1"/>
          <w:sz w:val="26"/>
          <w:szCs w:val="26"/>
        </w:rPr>
        <w:t>100</w:t>
      </w:r>
      <w:r w:rsidR="00CE40B2"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DB0C94"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568D4443" w14:textId="07F411E4" w:rsidR="00E54AE3" w:rsidRPr="00A360A3" w:rsidRDefault="00761B20" w:rsidP="005F1BD2">
      <w:pPr>
        <w:spacing w:before="60" w:after="60" w:line="312" w:lineRule="auto"/>
        <w:ind w:right="120"/>
        <w:jc w:val="both"/>
        <w:rPr>
          <w:rFonts w:ascii="Times New Roman" w:hAnsi="Times New Roman" w:cs="VNI-Times"/>
          <w:b/>
          <w:color w:val="000000" w:themeColor="text1"/>
          <w:sz w:val="26"/>
          <w:szCs w:val="26"/>
        </w:rPr>
      </w:pPr>
      <w:r w:rsidRPr="00A360A3">
        <w:rPr>
          <w:rFonts w:ascii="Times New Roman" w:hAnsi="Times New Roman" w:cs="VNI-Times"/>
          <w:b/>
          <w:color w:val="000000" w:themeColor="text1"/>
          <w:sz w:val="26"/>
          <w:szCs w:val="26"/>
        </w:rPr>
        <w:t>3.</w:t>
      </w:r>
      <w:r w:rsidRPr="00A360A3">
        <w:rPr>
          <w:rFonts w:ascii="Times New Roman" w:hAnsi="Times New Roman" w:cs="VNI-Times"/>
          <w:b/>
          <w:color w:val="000000" w:themeColor="text1"/>
          <w:sz w:val="26"/>
          <w:szCs w:val="26"/>
        </w:rPr>
        <w:tab/>
      </w:r>
      <w:r w:rsidR="0043031F" w:rsidRPr="00A360A3">
        <w:rPr>
          <w:rFonts w:ascii="Times New Roman" w:hAnsi="Times New Roman" w:cs="VNI-Times"/>
          <w:b/>
          <w:color w:val="000000" w:themeColor="text1"/>
          <w:sz w:val="26"/>
          <w:szCs w:val="26"/>
          <w:u w:val="single"/>
        </w:rPr>
        <w:t>Chương trình Nghị sự Đại hội</w:t>
      </w:r>
      <w:r w:rsidR="0043031F" w:rsidRPr="00A360A3">
        <w:rPr>
          <w:rFonts w:ascii="Times New Roman" w:hAnsi="Times New Roman" w:cs="VNI-Times"/>
          <w:b/>
          <w:color w:val="000000" w:themeColor="text1"/>
          <w:sz w:val="26"/>
          <w:szCs w:val="26"/>
        </w:rPr>
        <w:t>:</w:t>
      </w:r>
    </w:p>
    <w:p w14:paraId="27B7F62B" w14:textId="77777777" w:rsidR="00EB63BF" w:rsidRPr="00A360A3" w:rsidRDefault="0043031F" w:rsidP="005F1BD2">
      <w:pPr>
        <w:pStyle w:val="ListParagraph"/>
        <w:spacing w:before="60" w:after="60"/>
        <w:ind w:left="709" w:right="119"/>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Nguyễn Hạnh, đại diện Đoàn Chủ tịch lấy ý kiến Đại hội thông qua Chương trình Nghị sự của Đại hội</w:t>
      </w:r>
      <w:r w:rsidR="002A65DA"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và phân công trong Đoàn Chủ tịch.</w:t>
      </w:r>
    </w:p>
    <w:p w14:paraId="1CC09E25" w14:textId="77777777" w:rsidR="0010107F" w:rsidRPr="00A360A3" w:rsidRDefault="004F7835" w:rsidP="005F1BD2">
      <w:pPr>
        <w:pStyle w:val="ListParagraph"/>
        <w:spacing w:before="60" w:after="60"/>
        <w:ind w:left="709" w:right="119"/>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Nội dung chi tiết chương trình đã đăng tải tại website Công ty</w:t>
      </w:r>
      <w:r w:rsidR="00EB63BF" w:rsidRPr="00A360A3">
        <w:rPr>
          <w:rFonts w:ascii="Times New Roman" w:hAnsi="Times New Roman"/>
          <w:color w:val="000000" w:themeColor="text1"/>
          <w:sz w:val="26"/>
          <w:szCs w:val="26"/>
        </w:rPr>
        <w:t xml:space="preserve">. </w:t>
      </w:r>
    </w:p>
    <w:p w14:paraId="4E65D9CE" w14:textId="5286E9B5" w:rsidR="004F7835" w:rsidRPr="00A360A3" w:rsidRDefault="0010107F" w:rsidP="005F1BD2">
      <w:pPr>
        <w:pStyle w:val="ListParagraph"/>
        <w:spacing w:before="60" w:after="60"/>
        <w:ind w:left="709" w:right="119"/>
        <w:contextualSpacing w:val="0"/>
        <w:jc w:val="both"/>
        <w:rPr>
          <w:rFonts w:ascii="Times New Roman" w:hAnsi="Times New Roman"/>
          <w:color w:val="000000" w:themeColor="text1"/>
          <w:sz w:val="26"/>
          <w:szCs w:val="26"/>
        </w:rPr>
      </w:pPr>
      <w:r w:rsidRPr="00A360A3">
        <w:rPr>
          <w:rFonts w:ascii="Times New Roman" w:hAnsi="Times New Roman"/>
          <w:bCs/>
          <w:iCs/>
          <w:color w:val="000000" w:themeColor="text1"/>
          <w:sz w:val="26"/>
          <w:szCs w:val="26"/>
          <w:lang w:val="vi-VN"/>
        </w:rPr>
        <w:t>Ông Nguyễn Hạnh, Chủ tọa Đại hội phân công công tác duy trì Đại hội giữa các thành viên Đoàn Chủ tịch.</w:t>
      </w:r>
    </w:p>
    <w:p w14:paraId="551429CA" w14:textId="0A310701" w:rsidR="0043031F" w:rsidRPr="00A360A3" w:rsidRDefault="0043031F" w:rsidP="005F1BD2">
      <w:pPr>
        <w:spacing w:before="60" w:after="60"/>
        <w:ind w:left="709" w:right="119"/>
        <w:jc w:val="both"/>
        <w:rPr>
          <w:rFonts w:ascii="Times New Roman" w:hAnsi="Times New Roman" w:cs="VNI-Times"/>
          <w:color w:val="000000" w:themeColor="text1"/>
          <w:sz w:val="26"/>
          <w:szCs w:val="26"/>
        </w:rPr>
      </w:pPr>
      <w:r w:rsidRPr="00A360A3">
        <w:rPr>
          <w:rFonts w:ascii="Times New Roman" w:hAnsi="Times New Roman"/>
          <w:b/>
          <w:i/>
          <w:color w:val="000000" w:themeColor="text1"/>
          <w:sz w:val="26"/>
          <w:szCs w:val="26"/>
        </w:rPr>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i thông qua Chương trình nghị sự</w:t>
      </w:r>
    </w:p>
    <w:p w14:paraId="0193FB16" w14:textId="10BD3E04" w:rsidR="0043031F" w:rsidRPr="00A360A3" w:rsidRDefault="0043031F" w:rsidP="005F1BD2">
      <w:pPr>
        <w:pStyle w:val="ListParagraph"/>
        <w:spacing w:before="60" w:after="60"/>
        <w:ind w:left="731" w:right="119"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CB248E"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A15A30" w:rsidRPr="00A360A3">
        <w:rPr>
          <w:rFonts w:ascii="Times New Roman" w:hAnsi="Times New Roman"/>
          <w:i/>
          <w:color w:val="000000" w:themeColor="text1"/>
          <w:sz w:val="26"/>
          <w:szCs w:val="26"/>
        </w:rPr>
        <w:t>100</w:t>
      </w:r>
      <w:r w:rsidR="00587E39"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p>
    <w:p w14:paraId="22182B7F" w14:textId="0D15CA6E" w:rsidR="00EB63BF" w:rsidRPr="00A360A3" w:rsidRDefault="004F01A9" w:rsidP="005F1BD2">
      <w:pPr>
        <w:spacing w:before="60" w:after="60"/>
        <w:ind w:right="119"/>
        <w:jc w:val="both"/>
        <w:rPr>
          <w:rFonts w:ascii="Times New Roman" w:hAnsi="Times New Roman"/>
          <w:bCs/>
          <w:iCs/>
          <w:color w:val="000000" w:themeColor="text1"/>
          <w:sz w:val="26"/>
          <w:szCs w:val="26"/>
        </w:rPr>
      </w:pPr>
      <w:r w:rsidRPr="00A360A3">
        <w:rPr>
          <w:rFonts w:ascii="Times New Roman" w:hAnsi="Times New Roman"/>
          <w:b/>
          <w:iCs/>
          <w:color w:val="000000" w:themeColor="text1"/>
          <w:sz w:val="26"/>
          <w:szCs w:val="26"/>
        </w:rPr>
        <w:t>4.</w:t>
      </w:r>
      <w:r w:rsidRPr="00A360A3">
        <w:rPr>
          <w:rFonts w:ascii="Times New Roman" w:hAnsi="Times New Roman"/>
          <w:b/>
          <w:iCs/>
          <w:color w:val="000000" w:themeColor="text1"/>
          <w:sz w:val="26"/>
          <w:szCs w:val="26"/>
        </w:rPr>
        <w:tab/>
      </w:r>
      <w:r w:rsidRPr="00A360A3">
        <w:rPr>
          <w:rFonts w:ascii="Times New Roman" w:hAnsi="Times New Roman"/>
          <w:b/>
          <w:iCs/>
          <w:color w:val="000000" w:themeColor="text1"/>
          <w:sz w:val="26"/>
          <w:szCs w:val="26"/>
          <w:u w:val="single"/>
        </w:rPr>
        <w:t>Quy chế làm việc tại Đại hội</w:t>
      </w:r>
      <w:r w:rsidRPr="00A360A3">
        <w:rPr>
          <w:rFonts w:ascii="Times New Roman" w:hAnsi="Times New Roman"/>
          <w:bCs/>
          <w:iCs/>
          <w:color w:val="000000" w:themeColor="text1"/>
          <w:sz w:val="26"/>
          <w:szCs w:val="26"/>
          <w:u w:val="single"/>
        </w:rPr>
        <w:t>:</w:t>
      </w:r>
    </w:p>
    <w:p w14:paraId="14F70C07" w14:textId="2797801F" w:rsidR="00B045E2" w:rsidRPr="00A360A3" w:rsidRDefault="00B045E2" w:rsidP="005F1BD2">
      <w:pPr>
        <w:pStyle w:val="ListParagraph"/>
        <w:spacing w:before="60" w:after="60"/>
        <w:ind w:left="709" w:right="119"/>
        <w:contextualSpacing w:val="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Đoàn Thị Mai Hương, đại diện Đoàn Chủ tịch lấy ý kiến Đại hội thông qua </w:t>
      </w:r>
      <w:r w:rsidR="007C52F4"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Quy chế làm việc tại Đại hội.</w:t>
      </w:r>
    </w:p>
    <w:p w14:paraId="64951426" w14:textId="2963A0F4" w:rsidR="00B045E2" w:rsidRPr="00A360A3" w:rsidRDefault="00B045E2" w:rsidP="005F1BD2">
      <w:pPr>
        <w:spacing w:before="60" w:after="60"/>
        <w:ind w:left="709" w:right="119"/>
        <w:jc w:val="both"/>
        <w:rPr>
          <w:rFonts w:ascii="Times New Roman" w:hAnsi="Times New Roman" w:cs="VNI-Times"/>
          <w:color w:val="000000" w:themeColor="text1"/>
          <w:sz w:val="26"/>
          <w:szCs w:val="26"/>
        </w:rPr>
      </w:pPr>
      <w:bookmarkStart w:id="0" w:name="_Hlk99393837"/>
      <w:r w:rsidRPr="00A360A3">
        <w:rPr>
          <w:rFonts w:ascii="Times New Roman" w:hAnsi="Times New Roman"/>
          <w:b/>
          <w:i/>
          <w:color w:val="000000" w:themeColor="text1"/>
          <w:sz w:val="26"/>
          <w:szCs w:val="26"/>
        </w:rPr>
        <w:lastRenderedPageBreak/>
        <w:t>Đạ</w:t>
      </w:r>
      <w:r w:rsidRPr="00A360A3">
        <w:rPr>
          <w:rFonts w:ascii="Times New Roman" w:hAnsi="Times New Roman" w:cs="VNI-Times"/>
          <w:b/>
          <w:i/>
          <w:color w:val="000000" w:themeColor="text1"/>
          <w:sz w:val="26"/>
          <w:szCs w:val="26"/>
        </w:rPr>
        <w:t>i h</w:t>
      </w:r>
      <w:r w:rsidRPr="00A360A3">
        <w:rPr>
          <w:rFonts w:ascii="Times New Roman" w:hAnsi="Times New Roman"/>
          <w:b/>
          <w:i/>
          <w:color w:val="000000" w:themeColor="text1"/>
          <w:sz w:val="26"/>
          <w:szCs w:val="26"/>
        </w:rPr>
        <w:t>ộ</w:t>
      </w:r>
      <w:r w:rsidRPr="00A360A3">
        <w:rPr>
          <w:rFonts w:ascii="Times New Roman" w:hAnsi="Times New Roman" w:cs="VNI-Times"/>
          <w:b/>
          <w:i/>
          <w:color w:val="000000" w:themeColor="text1"/>
          <w:sz w:val="26"/>
          <w:szCs w:val="26"/>
        </w:rPr>
        <w:t xml:space="preserve">i thông qua Quy chế làm việc tại Đại hội </w:t>
      </w:r>
    </w:p>
    <w:p w14:paraId="2A70CF48" w14:textId="29C965DD" w:rsidR="00086A45" w:rsidRPr="00A360A3" w:rsidRDefault="00B045E2" w:rsidP="005F1BD2">
      <w:pPr>
        <w:pStyle w:val="ListParagraph"/>
        <w:spacing w:before="60" w:after="60"/>
        <w:ind w:left="731" w:right="119" w:hanging="11"/>
        <w:contextualSpacing w:val="0"/>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A15A30" w:rsidRPr="00A360A3">
        <w:rPr>
          <w:rFonts w:ascii="Times New Roman" w:hAnsi="Times New Roman"/>
          <w:i/>
          <w:color w:val="000000" w:themeColor="text1"/>
          <w:sz w:val="26"/>
          <w:szCs w:val="26"/>
        </w:rPr>
        <w:t>100</w:t>
      </w:r>
      <w:r w:rsidR="00DD54AC"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DE14A5"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tổng số cổ phần có quyền biểu quyết tham dự Đại hội.</w:t>
      </w:r>
      <w:bookmarkEnd w:id="0"/>
    </w:p>
    <w:p w14:paraId="702573D1" w14:textId="77777777" w:rsidR="008A3D68" w:rsidRPr="00A360A3" w:rsidRDefault="008A3D68" w:rsidP="005F1BD2">
      <w:pPr>
        <w:pStyle w:val="ListParagraph"/>
        <w:spacing w:before="60" w:after="60"/>
        <w:ind w:left="731" w:right="119" w:hanging="11"/>
        <w:contextualSpacing w:val="0"/>
        <w:jc w:val="both"/>
        <w:rPr>
          <w:rFonts w:ascii="Times New Roman" w:hAnsi="Times New Roman"/>
          <w:i/>
          <w:color w:val="000000" w:themeColor="text1"/>
          <w:sz w:val="6"/>
          <w:szCs w:val="6"/>
        </w:rPr>
      </w:pPr>
    </w:p>
    <w:p w14:paraId="44CCCA68" w14:textId="5EECF5EA" w:rsidR="00B045E2" w:rsidRPr="00A360A3" w:rsidRDefault="002A3E7E" w:rsidP="005F1BD2">
      <w:pPr>
        <w:spacing w:before="60" w:after="60"/>
        <w:ind w:right="113"/>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IV.</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NỘI DUNG LÀM VIỆC CỦA ĐẠI HỘI</w:t>
      </w:r>
    </w:p>
    <w:p w14:paraId="7F7DDC08" w14:textId="0FB5E16B" w:rsidR="00B045E2" w:rsidRPr="00A360A3" w:rsidRDefault="008A3D68" w:rsidP="005F1BD2">
      <w:pPr>
        <w:spacing w:before="60" w:after="60"/>
        <w:ind w:left="720" w:right="113"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1.</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Báo cáo củ</w:t>
      </w:r>
      <w:r w:rsidR="00B045E2" w:rsidRPr="00A360A3">
        <w:rPr>
          <w:rFonts w:ascii="Times New Roman" w:hAnsi="Times New Roman" w:cs="VNI-Times"/>
          <w:b/>
          <w:color w:val="000000" w:themeColor="text1"/>
          <w:sz w:val="26"/>
          <w:szCs w:val="26"/>
          <w:u w:val="single"/>
        </w:rPr>
        <w:t>a H</w:t>
      </w:r>
      <w:r w:rsidR="00B045E2" w:rsidRPr="00A360A3">
        <w:rPr>
          <w:rFonts w:ascii="Times New Roman" w:hAnsi="Times New Roman"/>
          <w:b/>
          <w:color w:val="000000" w:themeColor="text1"/>
          <w:sz w:val="26"/>
          <w:szCs w:val="26"/>
          <w:u w:val="single"/>
        </w:rPr>
        <w:t>ộ</w:t>
      </w:r>
      <w:r w:rsidR="00B045E2" w:rsidRPr="00A360A3">
        <w:rPr>
          <w:rFonts w:ascii="Times New Roman" w:hAnsi="Times New Roman" w:cs="VNI-Times"/>
          <w:b/>
          <w:color w:val="000000" w:themeColor="text1"/>
          <w:sz w:val="26"/>
          <w:szCs w:val="26"/>
          <w:u w:val="single"/>
        </w:rPr>
        <w:t>i đ</w:t>
      </w:r>
      <w:r w:rsidR="00B045E2" w:rsidRPr="00A360A3">
        <w:rPr>
          <w:rFonts w:ascii="Times New Roman" w:hAnsi="Times New Roman"/>
          <w:b/>
          <w:color w:val="000000" w:themeColor="text1"/>
          <w:sz w:val="26"/>
          <w:szCs w:val="26"/>
          <w:u w:val="single"/>
        </w:rPr>
        <w:t>ồ</w:t>
      </w:r>
      <w:r w:rsidR="00B045E2" w:rsidRPr="00A360A3">
        <w:rPr>
          <w:rFonts w:ascii="Times New Roman" w:hAnsi="Times New Roman" w:cs="VNI-Times"/>
          <w:b/>
          <w:color w:val="000000" w:themeColor="text1"/>
          <w:sz w:val="26"/>
          <w:szCs w:val="26"/>
          <w:u w:val="single"/>
        </w:rPr>
        <w:t xml:space="preserve">ng </w:t>
      </w:r>
      <w:r w:rsidR="008D0FC7" w:rsidRPr="00A360A3">
        <w:rPr>
          <w:rFonts w:ascii="Times New Roman" w:hAnsi="Times New Roman" w:cs="VNI-Times"/>
          <w:b/>
          <w:color w:val="000000" w:themeColor="text1"/>
          <w:sz w:val="26"/>
          <w:szCs w:val="26"/>
          <w:u w:val="single"/>
        </w:rPr>
        <w:t>Q</w:t>
      </w:r>
      <w:r w:rsidR="00B045E2" w:rsidRPr="00A360A3">
        <w:rPr>
          <w:rFonts w:ascii="Times New Roman" w:hAnsi="Times New Roman" w:cs="VNI-Times"/>
          <w:b/>
          <w:color w:val="000000" w:themeColor="text1"/>
          <w:sz w:val="26"/>
          <w:szCs w:val="26"/>
          <w:u w:val="single"/>
        </w:rPr>
        <w:t>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n tr</w:t>
      </w:r>
      <w:r w:rsidR="00B045E2" w:rsidRPr="00A360A3">
        <w:rPr>
          <w:rFonts w:ascii="Times New Roman" w:hAnsi="Times New Roman"/>
          <w:b/>
          <w:color w:val="000000" w:themeColor="text1"/>
          <w:sz w:val="26"/>
          <w:szCs w:val="26"/>
          <w:u w:val="single"/>
        </w:rPr>
        <w:t>ị</w:t>
      </w:r>
      <w:r w:rsidR="00B045E2" w:rsidRPr="00A360A3">
        <w:rPr>
          <w:rFonts w:ascii="Times New Roman" w:hAnsi="Times New Roman" w:cs="VNI-Times"/>
          <w:b/>
          <w:color w:val="000000" w:themeColor="text1"/>
          <w:sz w:val="26"/>
          <w:szCs w:val="26"/>
          <w:u w:val="single"/>
        </w:rPr>
        <w:t xml:space="preserve"> v</w:t>
      </w:r>
      <w:r w:rsidR="00B045E2" w:rsidRPr="00A360A3">
        <w:rPr>
          <w:rFonts w:ascii="Times New Roman" w:hAnsi="Times New Roman"/>
          <w:b/>
          <w:color w:val="000000" w:themeColor="text1"/>
          <w:sz w:val="26"/>
          <w:szCs w:val="26"/>
          <w:u w:val="single"/>
        </w:rPr>
        <w:t>ề</w:t>
      </w:r>
      <w:r w:rsidR="00B045E2" w:rsidRPr="00A360A3">
        <w:rPr>
          <w:rFonts w:ascii="Times New Roman" w:hAnsi="Times New Roman" w:cs="VNI-Times"/>
          <w:b/>
          <w:color w:val="000000" w:themeColor="text1"/>
          <w:sz w:val="26"/>
          <w:szCs w:val="26"/>
          <w:u w:val="single"/>
        </w:rPr>
        <w:t xml:space="preserve"> công tác qu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 xml:space="preserve">n </w:t>
      </w:r>
      <w:r w:rsidR="00761BC6" w:rsidRPr="00A360A3">
        <w:rPr>
          <w:rFonts w:ascii="Times New Roman" w:hAnsi="Times New Roman" w:cs="VNI-Times"/>
          <w:b/>
          <w:color w:val="000000" w:themeColor="text1"/>
          <w:sz w:val="26"/>
          <w:szCs w:val="26"/>
          <w:u w:val="single"/>
        </w:rPr>
        <w:t>trị</w:t>
      </w:r>
      <w:r w:rsidR="00B045E2" w:rsidRPr="00A360A3">
        <w:rPr>
          <w:rFonts w:ascii="Times New Roman" w:hAnsi="Times New Roman" w:cs="VNI-Times"/>
          <w:b/>
          <w:color w:val="000000" w:themeColor="text1"/>
          <w:sz w:val="26"/>
          <w:szCs w:val="26"/>
          <w:u w:val="single"/>
        </w:rPr>
        <w:t xml:space="preserve"> Công ty n</w:t>
      </w:r>
      <w:r w:rsidR="00B045E2" w:rsidRPr="00A360A3">
        <w:rPr>
          <w:rFonts w:ascii="Times New Roman" w:hAnsi="Times New Roman"/>
          <w:b/>
          <w:color w:val="000000" w:themeColor="text1"/>
          <w:sz w:val="26"/>
          <w:szCs w:val="26"/>
          <w:u w:val="single"/>
        </w:rPr>
        <w:t>ă</w:t>
      </w:r>
      <w:r w:rsidR="00B045E2" w:rsidRPr="00A360A3">
        <w:rPr>
          <w:rFonts w:ascii="Times New Roman" w:hAnsi="Times New Roman" w:cs="VNI-Times"/>
          <w:b/>
          <w:color w:val="000000" w:themeColor="text1"/>
          <w:sz w:val="26"/>
          <w:szCs w:val="26"/>
          <w:u w:val="single"/>
        </w:rPr>
        <w:t>m 20</w:t>
      </w:r>
      <w:r w:rsidR="00A82C46" w:rsidRPr="00A360A3">
        <w:rPr>
          <w:rFonts w:ascii="Times New Roman" w:hAnsi="Times New Roman" w:cs="VNI-Times"/>
          <w:b/>
          <w:color w:val="000000" w:themeColor="text1"/>
          <w:sz w:val="26"/>
          <w:szCs w:val="26"/>
          <w:u w:val="single"/>
        </w:rPr>
        <w:t>2</w:t>
      </w:r>
      <w:r w:rsidR="0029017A">
        <w:rPr>
          <w:rFonts w:ascii="Times New Roman" w:hAnsi="Times New Roman" w:cs="VNI-Times"/>
          <w:b/>
          <w:color w:val="000000" w:themeColor="text1"/>
          <w:sz w:val="26"/>
          <w:szCs w:val="26"/>
          <w:u w:val="single"/>
        </w:rPr>
        <w:t>2</w:t>
      </w:r>
      <w:r w:rsidR="00A82C46" w:rsidRPr="00A360A3">
        <w:rPr>
          <w:rFonts w:ascii="Times New Roman" w:hAnsi="Times New Roman" w:cs="VNI-Times"/>
          <w:b/>
          <w:color w:val="000000" w:themeColor="text1"/>
          <w:sz w:val="26"/>
          <w:szCs w:val="26"/>
          <w:u w:val="single"/>
        </w:rPr>
        <w:t xml:space="preserve"> và </w:t>
      </w:r>
      <w:r w:rsidR="00A359FF">
        <w:rPr>
          <w:rFonts w:ascii="Times New Roman" w:hAnsi="Times New Roman" w:cs="VNI-Times"/>
          <w:b/>
          <w:color w:val="000000" w:themeColor="text1"/>
          <w:sz w:val="26"/>
          <w:szCs w:val="26"/>
          <w:u w:val="single"/>
        </w:rPr>
        <w:t xml:space="preserve">                 </w:t>
      </w:r>
      <w:r w:rsidR="00A82C46" w:rsidRPr="00A360A3">
        <w:rPr>
          <w:rFonts w:ascii="Times New Roman" w:hAnsi="Times New Roman" w:cs="VNI-Times"/>
          <w:b/>
          <w:color w:val="000000" w:themeColor="text1"/>
          <w:sz w:val="26"/>
          <w:szCs w:val="26"/>
          <w:u w:val="single"/>
        </w:rPr>
        <w:t>định hướng hoạt động 202</w:t>
      </w:r>
      <w:r w:rsidR="0029017A">
        <w:rPr>
          <w:rFonts w:ascii="Times New Roman" w:hAnsi="Times New Roman" w:cs="VNI-Times"/>
          <w:b/>
          <w:color w:val="000000" w:themeColor="text1"/>
          <w:sz w:val="26"/>
          <w:szCs w:val="26"/>
          <w:u w:val="single"/>
        </w:rPr>
        <w:t>3</w:t>
      </w:r>
    </w:p>
    <w:p w14:paraId="2E15A313" w14:textId="692CAA03" w:rsidR="00CF1638" w:rsidRPr="00A360A3" w:rsidRDefault="00B045E2" w:rsidP="005F1BD2">
      <w:pPr>
        <w:pStyle w:val="ListParagraph"/>
        <w:spacing w:before="60" w:after="60"/>
        <w:ind w:right="113"/>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Ông Nguyễn Hạnh, Chủ tọa trình bày báo cáo </w:t>
      </w:r>
      <w:r w:rsidR="00B12B57" w:rsidRPr="00A360A3">
        <w:rPr>
          <w:rFonts w:ascii="Times New Roman" w:hAnsi="Times New Roman"/>
          <w:color w:val="000000" w:themeColor="text1"/>
          <w:sz w:val="26"/>
          <w:szCs w:val="26"/>
        </w:rPr>
        <w:t xml:space="preserve">của Hội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ồng Quản trị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w:t>
      </w:r>
      <w:r w:rsidR="00D6216C" w:rsidRPr="00A360A3">
        <w:rPr>
          <w:rFonts w:ascii="Times New Roman" w:hAnsi="Times New Roman"/>
          <w:color w:val="000000" w:themeColor="text1"/>
          <w:sz w:val="26"/>
          <w:szCs w:val="26"/>
        </w:rPr>
        <w:t xml:space="preserve"> tài chính</w:t>
      </w:r>
      <w:r w:rsidR="00B12B57" w:rsidRPr="00A360A3">
        <w:rPr>
          <w:rFonts w:ascii="Times New Roman" w:hAnsi="Times New Roman"/>
          <w:color w:val="000000" w:themeColor="text1"/>
          <w:sz w:val="26"/>
          <w:szCs w:val="26"/>
        </w:rPr>
        <w:t xml:space="preserve"> 20</w:t>
      </w:r>
      <w:r w:rsidR="003E0899" w:rsidRPr="00A360A3">
        <w:rPr>
          <w:rFonts w:ascii="Times New Roman" w:hAnsi="Times New Roman"/>
          <w:color w:val="000000" w:themeColor="text1"/>
          <w:sz w:val="26"/>
          <w:szCs w:val="26"/>
        </w:rPr>
        <w:t>2</w:t>
      </w:r>
      <w:r w:rsidR="0029017A">
        <w:rPr>
          <w:rFonts w:ascii="Times New Roman" w:hAnsi="Times New Roman"/>
          <w:color w:val="000000" w:themeColor="text1"/>
          <w:sz w:val="26"/>
          <w:szCs w:val="26"/>
        </w:rPr>
        <w:t>2</w:t>
      </w:r>
      <w:r w:rsidR="00377A34" w:rsidRPr="00A360A3">
        <w:rPr>
          <w:rFonts w:ascii="Times New Roman" w:hAnsi="Times New Roman"/>
          <w:color w:val="000000" w:themeColor="text1"/>
          <w:sz w:val="26"/>
          <w:szCs w:val="26"/>
        </w:rPr>
        <w:t>,</w:t>
      </w:r>
      <w:r w:rsidR="00B12B57" w:rsidRPr="00A360A3">
        <w:rPr>
          <w:rFonts w:ascii="Times New Roman" w:hAnsi="Times New Roman"/>
          <w:color w:val="000000" w:themeColor="text1"/>
          <w:sz w:val="26"/>
          <w:szCs w:val="26"/>
        </w:rPr>
        <w:t xml:space="preserve">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 xml:space="preserve">ánh giá của Hội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 xml:space="preserve">ồng Quản trị về hoạt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ộng kinh doanh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 20</w:t>
      </w:r>
      <w:r w:rsidR="003E0899" w:rsidRPr="00A360A3">
        <w:rPr>
          <w:rFonts w:ascii="Times New Roman" w:hAnsi="Times New Roman"/>
          <w:color w:val="000000" w:themeColor="text1"/>
          <w:sz w:val="26"/>
          <w:szCs w:val="26"/>
        </w:rPr>
        <w:t>2</w:t>
      </w:r>
      <w:r w:rsidR="0029017A">
        <w:rPr>
          <w:rFonts w:ascii="Times New Roman" w:hAnsi="Times New Roman"/>
          <w:color w:val="000000" w:themeColor="text1"/>
          <w:sz w:val="26"/>
          <w:szCs w:val="26"/>
        </w:rPr>
        <w:t>2</w:t>
      </w:r>
      <w:r w:rsidR="00B12B57" w:rsidRPr="00A360A3">
        <w:rPr>
          <w:rFonts w:ascii="Times New Roman" w:hAnsi="Times New Roman"/>
          <w:color w:val="000000" w:themeColor="text1"/>
          <w:sz w:val="26"/>
          <w:szCs w:val="26"/>
        </w:rPr>
        <w:t>,</w:t>
      </w:r>
      <w:r w:rsidR="00377A34" w:rsidRPr="00A360A3">
        <w:rPr>
          <w:rFonts w:ascii="Times New Roman" w:hAnsi="Times New Roman"/>
          <w:color w:val="000000" w:themeColor="text1"/>
          <w:sz w:val="26"/>
          <w:szCs w:val="26"/>
        </w:rPr>
        <w:t xml:space="preserve"> hoạt động giám sát </w:t>
      </w:r>
      <w:r w:rsidR="00B12B57" w:rsidRPr="00A360A3">
        <w:rPr>
          <w:rFonts w:ascii="Times New Roman" w:hAnsi="Times New Roman"/>
          <w:color w:val="000000" w:themeColor="text1"/>
          <w:sz w:val="26"/>
          <w:szCs w:val="26"/>
        </w:rPr>
        <w:t xml:space="preserve">việc thực hiện Nghị quyết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H</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C</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 xml:space="preserve"> và Nghị quyết Hội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ồng Quản trị trong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 20</w:t>
      </w:r>
      <w:r w:rsidR="003E0899" w:rsidRPr="00A360A3">
        <w:rPr>
          <w:rFonts w:ascii="Times New Roman" w:hAnsi="Times New Roman"/>
          <w:color w:val="000000" w:themeColor="text1"/>
          <w:sz w:val="26"/>
          <w:szCs w:val="26"/>
        </w:rPr>
        <w:t>2</w:t>
      </w:r>
      <w:r w:rsidR="0029017A">
        <w:rPr>
          <w:rFonts w:ascii="Times New Roman" w:hAnsi="Times New Roman"/>
          <w:color w:val="000000" w:themeColor="text1"/>
          <w:sz w:val="26"/>
          <w:szCs w:val="26"/>
        </w:rPr>
        <w:t xml:space="preserve">2 </w:t>
      </w:r>
      <w:r w:rsidR="00B12B57" w:rsidRPr="00A360A3">
        <w:rPr>
          <w:rFonts w:ascii="Times New Roman" w:hAnsi="Times New Roman"/>
          <w:color w:val="000000" w:themeColor="text1"/>
          <w:sz w:val="26"/>
          <w:szCs w:val="26"/>
        </w:rPr>
        <w:t xml:space="preserve">và </w:t>
      </w:r>
      <w:r w:rsidR="00B12B57" w:rsidRPr="00A360A3">
        <w:rPr>
          <w:rFonts w:ascii="Times New Roman" w:hAnsi="Times New Roman" w:hint="eastAsia"/>
          <w:color w:val="000000" w:themeColor="text1"/>
          <w:sz w:val="26"/>
          <w:szCs w:val="26"/>
        </w:rPr>
        <w:t>đ</w:t>
      </w:r>
      <w:r w:rsidR="00B12B57" w:rsidRPr="00A360A3">
        <w:rPr>
          <w:rFonts w:ascii="Times New Roman" w:hAnsi="Times New Roman"/>
          <w:color w:val="000000" w:themeColor="text1"/>
          <w:sz w:val="26"/>
          <w:szCs w:val="26"/>
        </w:rPr>
        <w:t>ịnh h</w:t>
      </w:r>
      <w:r w:rsidR="00B12B57" w:rsidRPr="00A360A3">
        <w:rPr>
          <w:rFonts w:ascii="Times New Roman" w:hAnsi="Times New Roman" w:hint="eastAsia"/>
          <w:color w:val="000000" w:themeColor="text1"/>
          <w:sz w:val="26"/>
          <w:szCs w:val="26"/>
        </w:rPr>
        <w:t>ư</w:t>
      </w:r>
      <w:r w:rsidR="00B12B57" w:rsidRPr="00A360A3">
        <w:rPr>
          <w:rFonts w:ascii="Times New Roman" w:hAnsi="Times New Roman"/>
          <w:color w:val="000000" w:themeColor="text1"/>
          <w:sz w:val="26"/>
          <w:szCs w:val="26"/>
        </w:rPr>
        <w:t xml:space="preserve">ớng xây dựng </w:t>
      </w:r>
      <w:r w:rsidRPr="00A360A3">
        <w:rPr>
          <w:rFonts w:ascii="Times New Roman" w:hAnsi="Times New Roman"/>
          <w:color w:val="000000" w:themeColor="text1"/>
          <w:sz w:val="26"/>
          <w:szCs w:val="26"/>
        </w:rPr>
        <w:t xml:space="preserve">kế hoạch </w:t>
      </w:r>
      <w:r w:rsidR="00B12B57" w:rsidRPr="00A360A3">
        <w:rPr>
          <w:rFonts w:ascii="Times New Roman" w:hAnsi="Times New Roman"/>
          <w:color w:val="000000" w:themeColor="text1"/>
          <w:sz w:val="26"/>
          <w:szCs w:val="26"/>
        </w:rPr>
        <w:t>kinh doanh n</w:t>
      </w:r>
      <w:r w:rsidR="00B12B57" w:rsidRPr="00A360A3">
        <w:rPr>
          <w:rFonts w:ascii="Times New Roman" w:hAnsi="Times New Roman" w:hint="eastAsia"/>
          <w:color w:val="000000" w:themeColor="text1"/>
          <w:sz w:val="26"/>
          <w:szCs w:val="26"/>
        </w:rPr>
        <w:t>ă</w:t>
      </w:r>
      <w:r w:rsidR="00B12B57" w:rsidRPr="00A360A3">
        <w:rPr>
          <w:rFonts w:ascii="Times New Roman" w:hAnsi="Times New Roman"/>
          <w:color w:val="000000" w:themeColor="text1"/>
          <w:sz w:val="26"/>
          <w:szCs w:val="26"/>
        </w:rPr>
        <w:t>m 202</w:t>
      </w:r>
      <w:r w:rsidR="0029017A">
        <w:rPr>
          <w:rFonts w:ascii="Times New Roman" w:hAnsi="Times New Roman"/>
          <w:color w:val="000000" w:themeColor="text1"/>
          <w:sz w:val="26"/>
          <w:szCs w:val="26"/>
        </w:rPr>
        <w:t>3</w:t>
      </w:r>
      <w:r w:rsidRPr="00A360A3">
        <w:rPr>
          <w:rFonts w:ascii="Times New Roman" w:hAnsi="Times New Roman"/>
          <w:color w:val="000000" w:themeColor="text1"/>
          <w:sz w:val="26"/>
          <w:szCs w:val="26"/>
        </w:rPr>
        <w:t xml:space="preserve"> của Hội đồng </w:t>
      </w:r>
      <w:r w:rsidR="00B12B57" w:rsidRPr="00A360A3">
        <w:rPr>
          <w:rFonts w:ascii="Times New Roman" w:hAnsi="Times New Roman"/>
          <w:color w:val="000000" w:themeColor="text1"/>
          <w:sz w:val="26"/>
          <w:szCs w:val="26"/>
        </w:rPr>
        <w:t>Q</w:t>
      </w:r>
      <w:r w:rsidRPr="00A360A3">
        <w:rPr>
          <w:rFonts w:ascii="Times New Roman" w:hAnsi="Times New Roman"/>
          <w:color w:val="000000" w:themeColor="text1"/>
          <w:sz w:val="26"/>
          <w:szCs w:val="26"/>
        </w:rPr>
        <w:t>uản trị</w:t>
      </w:r>
      <w:r w:rsidR="00B12B57" w:rsidRPr="00A360A3">
        <w:rPr>
          <w:rFonts w:ascii="Times New Roman" w:hAnsi="Times New Roman"/>
          <w:color w:val="000000" w:themeColor="text1"/>
          <w:sz w:val="26"/>
          <w:szCs w:val="26"/>
        </w:rPr>
        <w:t>.</w:t>
      </w:r>
    </w:p>
    <w:p w14:paraId="343D0498" w14:textId="149A7231" w:rsidR="00B045E2" w:rsidRPr="00A360A3" w:rsidRDefault="0030768E" w:rsidP="005F1BD2">
      <w:pPr>
        <w:spacing w:before="60" w:after="60"/>
        <w:ind w:left="720" w:right="113" w:hanging="720"/>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2.</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u w:val="single"/>
        </w:rPr>
        <w:t>Báo cáo kiểm tra, giám sát của</w:t>
      </w:r>
      <w:r w:rsidR="00B045E2" w:rsidRPr="00A360A3">
        <w:rPr>
          <w:rFonts w:ascii="Times New Roman" w:hAnsi="Times New Roman" w:cs="VNI-Times"/>
          <w:b/>
          <w:color w:val="000000" w:themeColor="text1"/>
          <w:sz w:val="26"/>
          <w:szCs w:val="26"/>
          <w:u w:val="single"/>
        </w:rPr>
        <w:t xml:space="preserve"> Ban Ki</w:t>
      </w:r>
      <w:r w:rsidR="00B045E2" w:rsidRPr="00A360A3">
        <w:rPr>
          <w:rFonts w:ascii="Times New Roman" w:hAnsi="Times New Roman"/>
          <w:b/>
          <w:color w:val="000000" w:themeColor="text1"/>
          <w:sz w:val="26"/>
          <w:szCs w:val="26"/>
          <w:u w:val="single"/>
        </w:rPr>
        <w:t>ể</w:t>
      </w:r>
      <w:r w:rsidR="00B045E2" w:rsidRPr="00A360A3">
        <w:rPr>
          <w:rFonts w:ascii="Times New Roman" w:hAnsi="Times New Roman" w:cs="VNI-Times"/>
          <w:b/>
          <w:color w:val="000000" w:themeColor="text1"/>
          <w:sz w:val="26"/>
          <w:szCs w:val="26"/>
          <w:u w:val="single"/>
        </w:rPr>
        <w:t xml:space="preserve">m soát </w:t>
      </w:r>
      <w:r w:rsidR="00B045E2" w:rsidRPr="00A360A3">
        <w:rPr>
          <w:rFonts w:ascii="Times New Roman" w:hAnsi="Times New Roman"/>
          <w:b/>
          <w:color w:val="000000" w:themeColor="text1"/>
          <w:sz w:val="26"/>
          <w:szCs w:val="26"/>
          <w:u w:val="single"/>
        </w:rPr>
        <w:t>năm 20</w:t>
      </w:r>
      <w:r w:rsidRPr="00A360A3">
        <w:rPr>
          <w:rFonts w:ascii="Times New Roman" w:hAnsi="Times New Roman"/>
          <w:b/>
          <w:color w:val="000000" w:themeColor="text1"/>
          <w:sz w:val="26"/>
          <w:szCs w:val="26"/>
          <w:u w:val="single"/>
        </w:rPr>
        <w:t>2</w:t>
      </w:r>
      <w:r w:rsidR="001B4465">
        <w:rPr>
          <w:rFonts w:ascii="Times New Roman" w:hAnsi="Times New Roman"/>
          <w:b/>
          <w:color w:val="000000" w:themeColor="text1"/>
          <w:sz w:val="26"/>
          <w:szCs w:val="26"/>
          <w:u w:val="single"/>
        </w:rPr>
        <w:t>2</w:t>
      </w:r>
      <w:r w:rsidR="00B045E2" w:rsidRPr="00A360A3">
        <w:rPr>
          <w:rFonts w:ascii="Times New Roman" w:hAnsi="Times New Roman"/>
          <w:b/>
          <w:color w:val="000000" w:themeColor="text1"/>
          <w:sz w:val="26"/>
          <w:szCs w:val="26"/>
          <w:u w:val="single"/>
        </w:rPr>
        <w:t xml:space="preserve"> và Kế hoạch hoạt động năm 20</w:t>
      </w:r>
      <w:r w:rsidR="00FD2D1C" w:rsidRPr="00A360A3">
        <w:rPr>
          <w:rFonts w:ascii="Times New Roman" w:hAnsi="Times New Roman"/>
          <w:b/>
          <w:color w:val="000000" w:themeColor="text1"/>
          <w:sz w:val="26"/>
          <w:szCs w:val="26"/>
          <w:u w:val="single"/>
        </w:rPr>
        <w:t>2</w:t>
      </w:r>
      <w:r w:rsidR="001B4465">
        <w:rPr>
          <w:rFonts w:ascii="Times New Roman" w:hAnsi="Times New Roman"/>
          <w:b/>
          <w:color w:val="000000" w:themeColor="text1"/>
          <w:sz w:val="26"/>
          <w:szCs w:val="26"/>
          <w:u w:val="single"/>
        </w:rPr>
        <w:t>3</w:t>
      </w:r>
    </w:p>
    <w:p w14:paraId="090D362A" w14:textId="2409E613" w:rsidR="00CF1638" w:rsidRPr="00A360A3" w:rsidRDefault="00761BC6" w:rsidP="005F1BD2">
      <w:pPr>
        <w:pStyle w:val="ListParagraph"/>
        <w:spacing w:before="60" w:after="60"/>
        <w:ind w:right="113"/>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Lưu Quốc Hoàng</w:t>
      </w:r>
      <w:r w:rsidR="00B045E2" w:rsidRPr="00A360A3">
        <w:rPr>
          <w:rFonts w:ascii="Times New Roman" w:hAnsi="Times New Roman"/>
          <w:color w:val="000000" w:themeColor="text1"/>
          <w:sz w:val="26"/>
          <w:szCs w:val="26"/>
        </w:rPr>
        <w:t>, Trưởng Ban Kiểm soát</w:t>
      </w:r>
      <w:r w:rsidRPr="00A360A3">
        <w:rPr>
          <w:rFonts w:ascii="Times New Roman" w:hAnsi="Times New Roman"/>
          <w:color w:val="000000" w:themeColor="text1"/>
          <w:sz w:val="26"/>
          <w:szCs w:val="26"/>
        </w:rPr>
        <w:t xml:space="preserve"> chuy</w:t>
      </w:r>
      <w:r w:rsidR="00A07CCB" w:rsidRPr="00A360A3">
        <w:rPr>
          <w:rFonts w:ascii="Times New Roman" w:hAnsi="Times New Roman"/>
          <w:color w:val="000000" w:themeColor="text1"/>
          <w:sz w:val="26"/>
          <w:szCs w:val="26"/>
        </w:rPr>
        <w:t>ê</w:t>
      </w:r>
      <w:r w:rsidRPr="00A360A3">
        <w:rPr>
          <w:rFonts w:ascii="Times New Roman" w:hAnsi="Times New Roman"/>
          <w:color w:val="000000" w:themeColor="text1"/>
          <w:sz w:val="26"/>
          <w:szCs w:val="26"/>
        </w:rPr>
        <w:t>n trách</w:t>
      </w:r>
      <w:r w:rsidR="00B045E2" w:rsidRPr="00A360A3">
        <w:rPr>
          <w:rFonts w:ascii="Times New Roman" w:hAnsi="Times New Roman"/>
          <w:color w:val="000000" w:themeColor="text1"/>
          <w:sz w:val="26"/>
          <w:szCs w:val="26"/>
        </w:rPr>
        <w:t xml:space="preserve"> trình bày báo cáo</w:t>
      </w:r>
      <w:r w:rsidR="00D6216C" w:rsidRPr="00A360A3">
        <w:rPr>
          <w:rFonts w:ascii="Times New Roman" w:hAnsi="Times New Roman"/>
          <w:color w:val="000000" w:themeColor="text1"/>
          <w:sz w:val="26"/>
          <w:szCs w:val="26"/>
        </w:rPr>
        <w:t xml:space="preserve"> hoạt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ộng của Ban kiểm soát</w:t>
      </w:r>
      <w:r w:rsidR="0057089A" w:rsidRPr="00A360A3">
        <w:rPr>
          <w:rFonts w:ascii="Times New Roman" w:hAnsi="Times New Roman"/>
          <w:color w:val="000000" w:themeColor="text1"/>
          <w:sz w:val="26"/>
          <w:szCs w:val="26"/>
        </w:rPr>
        <w:t xml:space="preserve"> n</w:t>
      </w:r>
      <w:r w:rsidR="0057089A" w:rsidRPr="00A360A3">
        <w:rPr>
          <w:rFonts w:ascii="Times New Roman" w:hAnsi="Times New Roman" w:hint="eastAsia"/>
          <w:color w:val="000000" w:themeColor="text1"/>
          <w:sz w:val="26"/>
          <w:szCs w:val="26"/>
        </w:rPr>
        <w:t>ă</w:t>
      </w:r>
      <w:r w:rsidR="0057089A" w:rsidRPr="00A360A3">
        <w:rPr>
          <w:rFonts w:ascii="Times New Roman" w:hAnsi="Times New Roman"/>
          <w:color w:val="000000" w:themeColor="text1"/>
          <w:sz w:val="26"/>
          <w:szCs w:val="26"/>
        </w:rPr>
        <w:t>m 20</w:t>
      </w:r>
      <w:r w:rsidR="0030768E" w:rsidRPr="00A360A3">
        <w:rPr>
          <w:rFonts w:ascii="Times New Roman" w:hAnsi="Times New Roman"/>
          <w:color w:val="000000" w:themeColor="text1"/>
          <w:sz w:val="26"/>
          <w:szCs w:val="26"/>
        </w:rPr>
        <w:t>2</w:t>
      </w:r>
      <w:r w:rsidR="00B41074">
        <w:rPr>
          <w:rFonts w:ascii="Times New Roman" w:hAnsi="Times New Roman"/>
          <w:color w:val="000000" w:themeColor="text1"/>
          <w:sz w:val="26"/>
          <w:szCs w:val="26"/>
        </w:rPr>
        <w:t>2</w:t>
      </w:r>
      <w:r w:rsidR="0057089A" w:rsidRPr="00A360A3">
        <w:rPr>
          <w:rFonts w:ascii="Times New Roman" w:hAnsi="Times New Roman"/>
          <w:color w:val="000000" w:themeColor="text1"/>
          <w:sz w:val="26"/>
          <w:szCs w:val="26"/>
        </w:rPr>
        <w:t>;</w:t>
      </w:r>
      <w:r w:rsidR="00D6216C" w:rsidRPr="00A360A3">
        <w:rPr>
          <w:rFonts w:ascii="Times New Roman" w:hAnsi="Times New Roman"/>
          <w:color w:val="000000" w:themeColor="text1"/>
          <w:sz w:val="26"/>
          <w:szCs w:val="26"/>
        </w:rPr>
        <w:t xml:space="preserve"> kết quả</w:t>
      </w:r>
      <w:r w:rsidR="00B045E2" w:rsidRPr="00A360A3">
        <w:rPr>
          <w:rFonts w:ascii="Times New Roman" w:hAnsi="Times New Roman"/>
          <w:color w:val="000000" w:themeColor="text1"/>
          <w:sz w:val="26"/>
          <w:szCs w:val="26"/>
        </w:rPr>
        <w:t xml:space="preserve"> kiểm tra, giám sát hoạt động </w:t>
      </w:r>
      <w:r w:rsidR="00D6216C" w:rsidRPr="00A360A3">
        <w:rPr>
          <w:rFonts w:ascii="Times New Roman" w:hAnsi="Times New Roman"/>
          <w:color w:val="000000" w:themeColor="text1"/>
          <w:sz w:val="26"/>
          <w:szCs w:val="26"/>
        </w:rPr>
        <w:t xml:space="preserve">của Hội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 xml:space="preserve">ồng Quản trị, Ban Tổng Giám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 xml:space="preserve">ốc Công ty,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ánh giá s</w:t>
      </w:r>
      <w:r w:rsidR="0057089A" w:rsidRPr="00A360A3">
        <w:rPr>
          <w:rFonts w:ascii="Times New Roman" w:hAnsi="Times New Roman"/>
          <w:color w:val="000000" w:themeColor="text1"/>
          <w:sz w:val="26"/>
          <w:szCs w:val="26"/>
        </w:rPr>
        <w:t>ự</w:t>
      </w:r>
      <w:r w:rsidR="00D6216C" w:rsidRPr="00A360A3">
        <w:rPr>
          <w:rFonts w:ascii="Times New Roman" w:hAnsi="Times New Roman"/>
          <w:color w:val="000000" w:themeColor="text1"/>
          <w:sz w:val="26"/>
          <w:szCs w:val="26"/>
        </w:rPr>
        <w:t xml:space="preserve"> phối hợp giữa Ban kiểm soát và Hội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 xml:space="preserve">ồng Quản trị, Ban Tổng Giám </w:t>
      </w:r>
      <w:r w:rsidR="00D6216C" w:rsidRPr="00A360A3">
        <w:rPr>
          <w:rFonts w:ascii="Times New Roman" w:hAnsi="Times New Roman" w:hint="eastAsia"/>
          <w:color w:val="000000" w:themeColor="text1"/>
          <w:sz w:val="26"/>
          <w:szCs w:val="26"/>
        </w:rPr>
        <w:t>đ</w:t>
      </w:r>
      <w:r w:rsidR="00D6216C" w:rsidRPr="00A360A3">
        <w:rPr>
          <w:rFonts w:ascii="Times New Roman" w:hAnsi="Times New Roman"/>
          <w:color w:val="000000" w:themeColor="text1"/>
          <w:sz w:val="26"/>
          <w:szCs w:val="26"/>
        </w:rPr>
        <w:t>ốc n</w:t>
      </w:r>
      <w:r w:rsidR="00D6216C" w:rsidRPr="00A360A3">
        <w:rPr>
          <w:rFonts w:ascii="Times New Roman" w:hAnsi="Times New Roman" w:hint="eastAsia"/>
          <w:color w:val="000000" w:themeColor="text1"/>
          <w:sz w:val="26"/>
          <w:szCs w:val="26"/>
        </w:rPr>
        <w:t>ă</w:t>
      </w:r>
      <w:r w:rsidR="00D6216C" w:rsidRPr="00A360A3">
        <w:rPr>
          <w:rFonts w:ascii="Times New Roman" w:hAnsi="Times New Roman"/>
          <w:color w:val="000000" w:themeColor="text1"/>
          <w:sz w:val="26"/>
          <w:szCs w:val="26"/>
        </w:rPr>
        <w:t>m 20</w:t>
      </w:r>
      <w:r w:rsidR="0030768E" w:rsidRPr="00A360A3">
        <w:rPr>
          <w:rFonts w:ascii="Times New Roman" w:hAnsi="Times New Roman"/>
          <w:color w:val="000000" w:themeColor="text1"/>
          <w:sz w:val="26"/>
          <w:szCs w:val="26"/>
        </w:rPr>
        <w:t>2</w:t>
      </w:r>
      <w:r w:rsidR="00B41074">
        <w:rPr>
          <w:rFonts w:ascii="Times New Roman" w:hAnsi="Times New Roman"/>
          <w:color w:val="000000" w:themeColor="text1"/>
          <w:sz w:val="26"/>
          <w:szCs w:val="26"/>
        </w:rPr>
        <w:t>2</w:t>
      </w:r>
      <w:r w:rsidR="0057089A" w:rsidRPr="00A360A3">
        <w:rPr>
          <w:rFonts w:ascii="Times New Roman" w:hAnsi="Times New Roman"/>
          <w:color w:val="000000" w:themeColor="text1"/>
          <w:sz w:val="26"/>
          <w:szCs w:val="26"/>
        </w:rPr>
        <w:t xml:space="preserve">; </w:t>
      </w:r>
      <w:r w:rsidR="00B045E2" w:rsidRPr="00A360A3">
        <w:rPr>
          <w:rFonts w:ascii="Times New Roman" w:hAnsi="Times New Roman"/>
          <w:color w:val="000000" w:themeColor="text1"/>
          <w:sz w:val="26"/>
          <w:szCs w:val="26"/>
        </w:rPr>
        <w:t>kế hoạch hoạt động của Ban Kiểm soát năm 20</w:t>
      </w:r>
      <w:r w:rsidR="0057089A" w:rsidRPr="00A360A3">
        <w:rPr>
          <w:rFonts w:ascii="Times New Roman" w:hAnsi="Times New Roman"/>
          <w:color w:val="000000" w:themeColor="text1"/>
          <w:sz w:val="26"/>
          <w:szCs w:val="26"/>
        </w:rPr>
        <w:t>2</w:t>
      </w:r>
      <w:r w:rsidR="00B41074">
        <w:rPr>
          <w:rFonts w:ascii="Times New Roman" w:hAnsi="Times New Roman"/>
          <w:color w:val="000000" w:themeColor="text1"/>
          <w:sz w:val="26"/>
          <w:szCs w:val="26"/>
        </w:rPr>
        <w:t>3</w:t>
      </w:r>
      <w:r w:rsidR="00B045E2" w:rsidRPr="00A360A3">
        <w:rPr>
          <w:rFonts w:ascii="Times New Roman" w:hAnsi="Times New Roman"/>
          <w:color w:val="000000" w:themeColor="text1"/>
          <w:sz w:val="26"/>
          <w:szCs w:val="26"/>
        </w:rPr>
        <w:t xml:space="preserve">. </w:t>
      </w:r>
    </w:p>
    <w:p w14:paraId="485EC4B0" w14:textId="06BBFB66" w:rsidR="00B045E2" w:rsidRPr="00A360A3" w:rsidRDefault="00AA6B1C" w:rsidP="005F1BD2">
      <w:pPr>
        <w:spacing w:before="60" w:after="60"/>
        <w:ind w:left="720" w:right="113" w:hanging="720"/>
        <w:jc w:val="both"/>
        <w:rPr>
          <w:rFonts w:ascii="Times New Roman" w:hAnsi="Times New Roman"/>
          <w:b/>
          <w:color w:val="000000" w:themeColor="text1"/>
          <w:sz w:val="26"/>
          <w:szCs w:val="26"/>
        </w:rPr>
      </w:pPr>
      <w:r w:rsidRPr="00A360A3">
        <w:rPr>
          <w:rFonts w:ascii="Times New Roman" w:hAnsi="Times New Roman"/>
          <w:b/>
          <w:color w:val="000000" w:themeColor="text1"/>
        </w:rPr>
        <w:t>3.</w:t>
      </w:r>
      <w:r w:rsidRPr="00A360A3">
        <w:rPr>
          <w:rFonts w:ascii="Times New Roman" w:hAnsi="Times New Roman"/>
          <w:b/>
          <w:color w:val="000000" w:themeColor="text1"/>
        </w:rPr>
        <w:tab/>
      </w:r>
      <w:r w:rsidR="00B045E2" w:rsidRPr="00A360A3">
        <w:rPr>
          <w:rFonts w:ascii="Times New Roman" w:hAnsi="Times New Roman"/>
          <w:b/>
          <w:color w:val="000000" w:themeColor="text1"/>
          <w:sz w:val="26"/>
          <w:szCs w:val="26"/>
          <w:u w:val="single"/>
        </w:rPr>
        <w:t xml:space="preserve">Báo cáo </w:t>
      </w:r>
      <w:r w:rsidRPr="00A360A3">
        <w:rPr>
          <w:rFonts w:ascii="Times New Roman" w:hAnsi="Times New Roman"/>
          <w:b/>
          <w:color w:val="000000" w:themeColor="text1"/>
          <w:sz w:val="26"/>
          <w:szCs w:val="26"/>
          <w:u w:val="single"/>
        </w:rPr>
        <w:t xml:space="preserve">của Ban Tổng Giám đốc về </w:t>
      </w:r>
      <w:r w:rsidR="00B045E2" w:rsidRPr="00A360A3">
        <w:rPr>
          <w:rFonts w:ascii="Times New Roman" w:hAnsi="Times New Roman"/>
          <w:b/>
          <w:color w:val="000000" w:themeColor="text1"/>
          <w:sz w:val="26"/>
          <w:szCs w:val="26"/>
          <w:u w:val="single"/>
        </w:rPr>
        <w:t>kế</w:t>
      </w:r>
      <w:r w:rsidR="00B045E2" w:rsidRPr="00A360A3">
        <w:rPr>
          <w:rFonts w:ascii="Times New Roman" w:hAnsi="Times New Roman" w:cs="VNI-Times"/>
          <w:b/>
          <w:color w:val="000000" w:themeColor="text1"/>
          <w:sz w:val="26"/>
          <w:szCs w:val="26"/>
          <w:u w:val="single"/>
        </w:rPr>
        <w:t>t qu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 xml:space="preserve"> ho</w:t>
      </w:r>
      <w:r w:rsidR="00B045E2" w:rsidRPr="00A360A3">
        <w:rPr>
          <w:rFonts w:ascii="Times New Roman" w:hAnsi="Times New Roman"/>
          <w:b/>
          <w:color w:val="000000" w:themeColor="text1"/>
          <w:sz w:val="26"/>
          <w:szCs w:val="26"/>
          <w:u w:val="single"/>
        </w:rPr>
        <w:t>ạt động kinh doanh năm 20</w:t>
      </w:r>
      <w:r w:rsidRPr="00A360A3">
        <w:rPr>
          <w:rFonts w:ascii="Times New Roman" w:hAnsi="Times New Roman"/>
          <w:b/>
          <w:color w:val="000000" w:themeColor="text1"/>
          <w:sz w:val="26"/>
          <w:szCs w:val="26"/>
          <w:u w:val="single"/>
        </w:rPr>
        <w:t>2</w:t>
      </w:r>
      <w:r w:rsidR="00B41074">
        <w:rPr>
          <w:rFonts w:ascii="Times New Roman" w:hAnsi="Times New Roman"/>
          <w:b/>
          <w:color w:val="000000" w:themeColor="text1"/>
          <w:sz w:val="26"/>
          <w:szCs w:val="26"/>
          <w:u w:val="single"/>
        </w:rPr>
        <w:t xml:space="preserve">2 và Kế hoạch </w:t>
      </w:r>
      <w:r w:rsidR="00885C6C">
        <w:rPr>
          <w:rFonts w:ascii="Times New Roman" w:hAnsi="Times New Roman"/>
          <w:b/>
          <w:color w:val="000000" w:themeColor="text1"/>
          <w:sz w:val="26"/>
          <w:szCs w:val="26"/>
          <w:u w:val="single"/>
        </w:rPr>
        <w:t>sản xuất kinh doanh năm 2023</w:t>
      </w:r>
      <w:r w:rsidR="00B045E2" w:rsidRPr="00A360A3">
        <w:rPr>
          <w:rFonts w:ascii="Times New Roman" w:hAnsi="Times New Roman"/>
          <w:b/>
          <w:color w:val="000000" w:themeColor="text1"/>
          <w:sz w:val="26"/>
          <w:szCs w:val="26"/>
          <w:u w:val="single"/>
        </w:rPr>
        <w:t xml:space="preserve"> của Công ty</w:t>
      </w:r>
    </w:p>
    <w:p w14:paraId="76AC6D66" w14:textId="3858DE19" w:rsidR="00B045E2" w:rsidRDefault="00B045E2" w:rsidP="005F1BD2">
      <w:pPr>
        <w:pStyle w:val="ListParagraph"/>
        <w:spacing w:before="60" w:after="60"/>
        <w:ind w:right="113"/>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Bà Đoàn Thị Mai Hương, đại diện Đoàn chủ tịch trình bày báo cáo </w:t>
      </w:r>
      <w:r w:rsidR="00A07CCB" w:rsidRPr="00A360A3">
        <w:rPr>
          <w:rFonts w:ascii="Times New Roman" w:hAnsi="Times New Roman"/>
          <w:color w:val="000000" w:themeColor="text1"/>
          <w:sz w:val="26"/>
          <w:szCs w:val="26"/>
        </w:rPr>
        <w:t xml:space="preserve">kết quả </w:t>
      </w:r>
      <w:r w:rsidRPr="00A360A3">
        <w:rPr>
          <w:rFonts w:ascii="Times New Roman" w:hAnsi="Times New Roman"/>
          <w:color w:val="000000" w:themeColor="text1"/>
          <w:sz w:val="26"/>
          <w:szCs w:val="26"/>
        </w:rPr>
        <w:t>hoạt động sản xuất kinh doanh năm 20</w:t>
      </w:r>
      <w:r w:rsidR="00D17701" w:rsidRPr="00A360A3">
        <w:rPr>
          <w:rFonts w:ascii="Times New Roman" w:hAnsi="Times New Roman"/>
          <w:color w:val="000000" w:themeColor="text1"/>
          <w:sz w:val="26"/>
          <w:szCs w:val="26"/>
        </w:rPr>
        <w:t>2</w:t>
      </w:r>
      <w:r w:rsidR="00F5464D">
        <w:rPr>
          <w:rFonts w:ascii="Times New Roman" w:hAnsi="Times New Roman"/>
          <w:color w:val="000000" w:themeColor="text1"/>
          <w:sz w:val="26"/>
          <w:szCs w:val="26"/>
        </w:rPr>
        <w:t>2</w:t>
      </w:r>
      <w:r w:rsidRPr="00A360A3">
        <w:rPr>
          <w:rFonts w:ascii="Times New Roman" w:hAnsi="Times New Roman"/>
          <w:color w:val="000000" w:themeColor="text1"/>
          <w:sz w:val="26"/>
          <w:szCs w:val="26"/>
        </w:rPr>
        <w:t xml:space="preserve"> </w:t>
      </w:r>
      <w:r w:rsidR="00F5464D">
        <w:rPr>
          <w:rFonts w:ascii="Times New Roman" w:hAnsi="Times New Roman"/>
          <w:color w:val="000000" w:themeColor="text1"/>
          <w:sz w:val="26"/>
          <w:szCs w:val="26"/>
        </w:rPr>
        <w:t xml:space="preserve">và </w:t>
      </w:r>
      <w:r w:rsidR="002D1C78" w:rsidRPr="002D1C78">
        <w:rPr>
          <w:rFonts w:ascii="Times New Roman" w:hAnsi="Times New Roman"/>
          <w:bCs/>
          <w:color w:val="000000" w:themeColor="text1"/>
          <w:sz w:val="26"/>
          <w:szCs w:val="26"/>
        </w:rPr>
        <w:t>Kế hoạch sản xuất kinh doanh năm 2023</w:t>
      </w:r>
      <w:r w:rsidR="002D1C78" w:rsidRPr="002D1C78">
        <w:rPr>
          <w:rFonts w:ascii="Times New Roman" w:hAnsi="Times New Roman"/>
          <w:b/>
          <w:color w:val="000000" w:themeColor="text1"/>
          <w:sz w:val="26"/>
          <w:szCs w:val="26"/>
        </w:rPr>
        <w:t xml:space="preserve"> </w:t>
      </w:r>
      <w:r w:rsidRPr="00A360A3">
        <w:rPr>
          <w:rFonts w:ascii="Times New Roman" w:hAnsi="Times New Roman"/>
          <w:color w:val="000000" w:themeColor="text1"/>
          <w:sz w:val="26"/>
          <w:szCs w:val="26"/>
        </w:rPr>
        <w:t xml:space="preserve">của </w:t>
      </w:r>
      <w:r w:rsidR="000C645A">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Công ty</w:t>
      </w:r>
      <w:r w:rsidR="000C645A">
        <w:rPr>
          <w:rFonts w:ascii="Times New Roman" w:hAnsi="Times New Roman"/>
          <w:color w:val="000000" w:themeColor="text1"/>
          <w:sz w:val="26"/>
          <w:szCs w:val="26"/>
        </w:rPr>
        <w:t>. Cụ thể như sau:</w:t>
      </w:r>
    </w:p>
    <w:p w14:paraId="30086599" w14:textId="7399E167" w:rsidR="00805651" w:rsidRDefault="00805651" w:rsidP="005F1BD2">
      <w:pPr>
        <w:pStyle w:val="ListParagraph"/>
        <w:numPr>
          <w:ilvl w:val="1"/>
          <w:numId w:val="23"/>
        </w:numPr>
        <w:spacing w:before="60" w:after="60"/>
        <w:ind w:left="709" w:right="113"/>
        <w:contextualSpacing w:val="0"/>
        <w:jc w:val="both"/>
        <w:rPr>
          <w:rFonts w:ascii="Times New Roman" w:hAnsi="Times New Roman"/>
          <w:color w:val="000000" w:themeColor="text1"/>
          <w:sz w:val="26"/>
          <w:szCs w:val="26"/>
        </w:rPr>
      </w:pPr>
      <w:r w:rsidRPr="00A1708C">
        <w:rPr>
          <w:rFonts w:ascii="Times New Roman" w:hAnsi="Times New Roman"/>
          <w:b/>
          <w:bCs/>
          <w:color w:val="000000" w:themeColor="text1"/>
          <w:sz w:val="26"/>
          <w:szCs w:val="26"/>
        </w:rPr>
        <w:t>Kết quả hoạt động sản xuất kinh doanh năm 2022</w:t>
      </w:r>
      <w:r>
        <w:rPr>
          <w:rFonts w:ascii="Times New Roman" w:hAnsi="Times New Roman"/>
          <w:color w:val="000000" w:themeColor="text1"/>
          <w:sz w:val="26"/>
          <w:szCs w:val="26"/>
        </w:rPr>
        <w:t>:</w:t>
      </w:r>
    </w:p>
    <w:p w14:paraId="255EF9D4" w14:textId="77777777" w:rsidR="00A1708C" w:rsidRPr="00F86EBB" w:rsidRDefault="00A1708C" w:rsidP="00A1708C">
      <w:pPr>
        <w:spacing w:before="60" w:after="60"/>
        <w:ind w:left="284"/>
        <w:jc w:val="right"/>
        <w:rPr>
          <w:i/>
          <w:iCs/>
          <w:lang w:val="en-GB" w:eastAsia="x-none"/>
        </w:rPr>
      </w:pPr>
      <w:r w:rsidRPr="00D54641">
        <w:rPr>
          <w:i/>
          <w:iCs/>
          <w:u w:val="single"/>
          <w:lang w:val="en-GB" w:eastAsia="x-none"/>
        </w:rPr>
        <w:t>ĐVT</w:t>
      </w:r>
      <w:r w:rsidRPr="00F86EBB">
        <w:rPr>
          <w:i/>
          <w:iCs/>
          <w:lang w:val="en-GB" w:eastAsia="x-none"/>
        </w:rPr>
        <w:t xml:space="preserve">: </w:t>
      </w:r>
      <w:r>
        <w:rPr>
          <w:i/>
          <w:iCs/>
          <w:lang w:val="en-GB" w:eastAsia="x-none"/>
        </w:rPr>
        <w:t>T</w:t>
      </w:r>
      <w:r w:rsidRPr="00F86EBB">
        <w:rPr>
          <w:i/>
          <w:iCs/>
          <w:lang w:val="en-GB" w:eastAsia="x-none"/>
        </w:rPr>
        <w:t>ỷ đồng</w:t>
      </w:r>
    </w:p>
    <w:tbl>
      <w:tblPr>
        <w:tblW w:w="9638" w:type="dxa"/>
        <w:tblInd w:w="-5" w:type="dxa"/>
        <w:tblLayout w:type="fixed"/>
        <w:tblLook w:val="04A0" w:firstRow="1" w:lastRow="0" w:firstColumn="1" w:lastColumn="0" w:noHBand="0" w:noVBand="1"/>
      </w:tblPr>
      <w:tblGrid>
        <w:gridCol w:w="570"/>
        <w:gridCol w:w="2720"/>
        <w:gridCol w:w="1214"/>
        <w:gridCol w:w="1214"/>
        <w:gridCol w:w="1214"/>
        <w:gridCol w:w="1438"/>
        <w:gridCol w:w="1268"/>
      </w:tblGrid>
      <w:tr w:rsidR="00A1708C" w:rsidRPr="004D3CAB" w14:paraId="4F3AC012" w14:textId="77777777" w:rsidTr="00A1708C">
        <w:trPr>
          <w:trHeight w:val="647"/>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2F270" w14:textId="77777777" w:rsidR="00A1708C" w:rsidRPr="004D3CAB" w:rsidRDefault="00A1708C" w:rsidP="009607F5">
            <w:pPr>
              <w:spacing w:before="60" w:after="60"/>
              <w:ind w:left="60"/>
              <w:jc w:val="center"/>
              <w:rPr>
                <w:b/>
                <w:bCs/>
              </w:rPr>
            </w:pPr>
            <w:r w:rsidRPr="004D3CAB">
              <w:rPr>
                <w:b/>
                <w:bCs/>
              </w:rPr>
              <w:t>Stt</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513B83E9" w14:textId="77777777" w:rsidR="00A1708C" w:rsidRPr="004D3CAB" w:rsidRDefault="00A1708C" w:rsidP="009607F5">
            <w:pPr>
              <w:spacing w:before="60" w:after="60"/>
              <w:ind w:left="121"/>
              <w:jc w:val="center"/>
              <w:rPr>
                <w:b/>
                <w:bCs/>
              </w:rPr>
            </w:pPr>
            <w:r w:rsidRPr="004D3CAB">
              <w:rPr>
                <w:b/>
                <w:bCs/>
              </w:rPr>
              <w:t>Chỉ tiêu</w:t>
            </w:r>
          </w:p>
        </w:tc>
        <w:tc>
          <w:tcPr>
            <w:tcW w:w="12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3405796" w14:textId="77777777" w:rsidR="00A1708C" w:rsidRPr="004D3CAB" w:rsidRDefault="00A1708C" w:rsidP="009607F5">
            <w:pPr>
              <w:spacing w:before="60" w:after="60"/>
              <w:jc w:val="center"/>
              <w:rPr>
                <w:b/>
                <w:bCs/>
              </w:rPr>
            </w:pPr>
            <w:r w:rsidRPr="004D3CAB">
              <w:rPr>
                <w:b/>
                <w:bCs/>
              </w:rPr>
              <w:t>TH 2022</w:t>
            </w:r>
          </w:p>
        </w:tc>
        <w:tc>
          <w:tcPr>
            <w:tcW w:w="12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66CFC73" w14:textId="77777777" w:rsidR="00A1708C" w:rsidRPr="004D3CAB" w:rsidRDefault="00A1708C" w:rsidP="009607F5">
            <w:pPr>
              <w:spacing w:before="60" w:after="60"/>
              <w:jc w:val="center"/>
              <w:rPr>
                <w:b/>
                <w:bCs/>
              </w:rPr>
            </w:pPr>
            <w:r w:rsidRPr="004D3CAB">
              <w:rPr>
                <w:b/>
                <w:bCs/>
              </w:rPr>
              <w:t>KH 2022</w:t>
            </w:r>
          </w:p>
        </w:tc>
        <w:tc>
          <w:tcPr>
            <w:tcW w:w="12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E1D6B12" w14:textId="77777777" w:rsidR="00A1708C" w:rsidRPr="004D3CAB" w:rsidRDefault="00A1708C" w:rsidP="009607F5">
            <w:pPr>
              <w:spacing w:before="60" w:after="60"/>
              <w:jc w:val="center"/>
              <w:rPr>
                <w:b/>
                <w:bCs/>
              </w:rPr>
            </w:pPr>
            <w:r w:rsidRPr="004D3CAB">
              <w:rPr>
                <w:b/>
                <w:bCs/>
              </w:rPr>
              <w:t>TH 2019</w:t>
            </w:r>
          </w:p>
        </w:tc>
        <w:tc>
          <w:tcPr>
            <w:tcW w:w="143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9A15A38" w14:textId="77777777" w:rsidR="00A1708C" w:rsidRPr="004D3CAB" w:rsidRDefault="00A1708C" w:rsidP="009607F5">
            <w:pPr>
              <w:spacing w:before="60" w:after="60"/>
              <w:jc w:val="center"/>
              <w:rPr>
                <w:b/>
                <w:bCs/>
              </w:rPr>
            </w:pPr>
            <w:r w:rsidRPr="004D3CAB">
              <w:rPr>
                <w:b/>
                <w:bCs/>
              </w:rPr>
              <w:t>Tỷ lệ (%) TH/KH 2022</w:t>
            </w:r>
          </w:p>
        </w:tc>
        <w:tc>
          <w:tcPr>
            <w:tcW w:w="12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E0EF786" w14:textId="77777777" w:rsidR="00A1708C" w:rsidRPr="004D3CAB" w:rsidRDefault="00A1708C" w:rsidP="009607F5">
            <w:pPr>
              <w:spacing w:before="60" w:after="60"/>
              <w:jc w:val="center"/>
              <w:rPr>
                <w:b/>
                <w:bCs/>
              </w:rPr>
            </w:pPr>
            <w:r w:rsidRPr="004D3CAB">
              <w:rPr>
                <w:b/>
                <w:bCs/>
              </w:rPr>
              <w:t>Tăng giảm so với 2019</w:t>
            </w:r>
          </w:p>
        </w:tc>
      </w:tr>
      <w:tr w:rsidR="00A1708C" w:rsidRPr="004D3CAB" w14:paraId="706ECA36" w14:textId="77777777" w:rsidTr="00A1708C">
        <w:trPr>
          <w:trHeight w:val="8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BE75E10" w14:textId="77777777" w:rsidR="00A1708C" w:rsidRPr="000749C2" w:rsidRDefault="00A1708C" w:rsidP="009607F5">
            <w:pPr>
              <w:spacing w:before="60" w:after="60"/>
              <w:ind w:left="60"/>
              <w:jc w:val="center"/>
              <w:rPr>
                <w:lang w:val="en-GB" w:eastAsia="x-none"/>
              </w:rPr>
            </w:pPr>
            <w:r w:rsidRPr="000749C2">
              <w:rPr>
                <w:lang w:val="en-GB" w:eastAsia="x-none"/>
              </w:rPr>
              <w:t>1</w:t>
            </w:r>
          </w:p>
        </w:tc>
        <w:tc>
          <w:tcPr>
            <w:tcW w:w="2720" w:type="dxa"/>
            <w:tcBorders>
              <w:top w:val="nil"/>
              <w:left w:val="nil"/>
              <w:bottom w:val="single" w:sz="4" w:space="0" w:color="auto"/>
              <w:right w:val="single" w:sz="4" w:space="0" w:color="auto"/>
            </w:tcBorders>
            <w:shd w:val="clear" w:color="auto" w:fill="auto"/>
            <w:vAlign w:val="center"/>
            <w:hideMark/>
          </w:tcPr>
          <w:p w14:paraId="16105864" w14:textId="77777777" w:rsidR="00A1708C" w:rsidRPr="000749C2" w:rsidRDefault="00A1708C" w:rsidP="009607F5">
            <w:pPr>
              <w:spacing w:before="60" w:after="60"/>
              <w:ind w:left="121"/>
              <w:rPr>
                <w:lang w:val="en-GB" w:eastAsia="x-none"/>
              </w:rPr>
            </w:pPr>
            <w:r w:rsidRPr="000749C2">
              <w:rPr>
                <w:lang w:val="en-GB" w:eastAsia="x-none"/>
              </w:rPr>
              <w:t>Tổng doanh thu</w:t>
            </w:r>
            <w:r>
              <w:rPr>
                <w:lang w:val="en-GB" w:eastAsia="x-none"/>
              </w:rPr>
              <w:t xml:space="preserve"> thuần</w:t>
            </w:r>
          </w:p>
        </w:tc>
        <w:tc>
          <w:tcPr>
            <w:tcW w:w="1214" w:type="dxa"/>
            <w:tcBorders>
              <w:top w:val="nil"/>
              <w:left w:val="nil"/>
              <w:bottom w:val="single" w:sz="4" w:space="0" w:color="auto"/>
              <w:right w:val="single" w:sz="4" w:space="0" w:color="auto"/>
            </w:tcBorders>
            <w:shd w:val="clear" w:color="auto" w:fill="auto"/>
            <w:vAlign w:val="center"/>
          </w:tcPr>
          <w:p w14:paraId="0C1BC03C" w14:textId="77777777" w:rsidR="00A1708C" w:rsidRPr="00A96F08" w:rsidRDefault="00A1708C" w:rsidP="009607F5">
            <w:pPr>
              <w:spacing w:before="60" w:after="60"/>
              <w:jc w:val="right"/>
              <w:rPr>
                <w:b/>
                <w:bCs/>
                <w:szCs w:val="22"/>
                <w:lang w:val="en-GB" w:eastAsia="x-none"/>
              </w:rPr>
            </w:pPr>
            <w:r w:rsidRPr="00A96F08">
              <w:rPr>
                <w:szCs w:val="22"/>
              </w:rPr>
              <w:t xml:space="preserve"> 1</w:t>
            </w:r>
            <w:r>
              <w:rPr>
                <w:szCs w:val="22"/>
              </w:rPr>
              <w:t>.</w:t>
            </w:r>
            <w:r w:rsidRPr="00A96F08">
              <w:rPr>
                <w:szCs w:val="22"/>
              </w:rPr>
              <w:t xml:space="preserve">497 </w:t>
            </w:r>
          </w:p>
        </w:tc>
        <w:tc>
          <w:tcPr>
            <w:tcW w:w="1214" w:type="dxa"/>
            <w:tcBorders>
              <w:top w:val="nil"/>
              <w:left w:val="nil"/>
              <w:bottom w:val="single" w:sz="4" w:space="0" w:color="auto"/>
              <w:right w:val="single" w:sz="4" w:space="0" w:color="auto"/>
            </w:tcBorders>
            <w:shd w:val="clear" w:color="auto" w:fill="auto"/>
            <w:vAlign w:val="center"/>
          </w:tcPr>
          <w:p w14:paraId="1FAA715A" w14:textId="77777777" w:rsidR="00A1708C" w:rsidRPr="00A96F08" w:rsidRDefault="00A1708C" w:rsidP="009607F5">
            <w:pPr>
              <w:spacing w:before="60" w:after="60"/>
              <w:jc w:val="right"/>
              <w:rPr>
                <w:szCs w:val="22"/>
                <w:lang w:val="en-GB" w:eastAsia="x-none"/>
              </w:rPr>
            </w:pPr>
            <w:r w:rsidRPr="00A96F08">
              <w:rPr>
                <w:szCs w:val="22"/>
              </w:rPr>
              <w:t xml:space="preserve"> 1</w:t>
            </w:r>
            <w:r>
              <w:rPr>
                <w:szCs w:val="22"/>
              </w:rPr>
              <w:t>.</w:t>
            </w:r>
            <w:r w:rsidRPr="00A96F08">
              <w:rPr>
                <w:szCs w:val="22"/>
              </w:rPr>
              <w:t xml:space="preserve">340 </w:t>
            </w:r>
          </w:p>
        </w:tc>
        <w:tc>
          <w:tcPr>
            <w:tcW w:w="1214" w:type="dxa"/>
            <w:tcBorders>
              <w:top w:val="nil"/>
              <w:left w:val="nil"/>
              <w:bottom w:val="single" w:sz="4" w:space="0" w:color="auto"/>
              <w:right w:val="single" w:sz="4" w:space="0" w:color="auto"/>
            </w:tcBorders>
            <w:shd w:val="clear" w:color="auto" w:fill="auto"/>
            <w:vAlign w:val="center"/>
          </w:tcPr>
          <w:p w14:paraId="68CB3BF8" w14:textId="77777777" w:rsidR="00A1708C" w:rsidRPr="00A96F08" w:rsidRDefault="00A1708C" w:rsidP="009607F5">
            <w:pPr>
              <w:spacing w:before="60" w:after="60"/>
              <w:jc w:val="right"/>
              <w:rPr>
                <w:szCs w:val="22"/>
                <w:lang w:val="en-GB" w:eastAsia="x-none"/>
              </w:rPr>
            </w:pPr>
            <w:r w:rsidRPr="00A96F08">
              <w:rPr>
                <w:szCs w:val="22"/>
              </w:rPr>
              <w:t xml:space="preserve"> 3</w:t>
            </w:r>
            <w:r>
              <w:rPr>
                <w:szCs w:val="22"/>
              </w:rPr>
              <w:t>.</w:t>
            </w:r>
            <w:r w:rsidRPr="00A96F08">
              <w:rPr>
                <w:szCs w:val="22"/>
              </w:rPr>
              <w:t xml:space="preserve">089 </w:t>
            </w:r>
          </w:p>
        </w:tc>
        <w:tc>
          <w:tcPr>
            <w:tcW w:w="1438" w:type="dxa"/>
            <w:tcBorders>
              <w:top w:val="nil"/>
              <w:left w:val="nil"/>
              <w:bottom w:val="single" w:sz="4" w:space="0" w:color="auto"/>
              <w:right w:val="single" w:sz="4" w:space="0" w:color="auto"/>
            </w:tcBorders>
            <w:shd w:val="clear" w:color="auto" w:fill="auto"/>
            <w:vAlign w:val="center"/>
          </w:tcPr>
          <w:p w14:paraId="57C894B9" w14:textId="77777777" w:rsidR="00A1708C" w:rsidRPr="00A96F08" w:rsidRDefault="00A1708C" w:rsidP="009607F5">
            <w:pPr>
              <w:spacing w:before="60" w:after="60"/>
              <w:jc w:val="right"/>
              <w:rPr>
                <w:szCs w:val="22"/>
                <w:lang w:val="en-GB" w:eastAsia="x-none"/>
              </w:rPr>
            </w:pPr>
            <w:r w:rsidRPr="00A96F08">
              <w:rPr>
                <w:szCs w:val="22"/>
              </w:rPr>
              <w:t>112%</w:t>
            </w:r>
          </w:p>
        </w:tc>
        <w:tc>
          <w:tcPr>
            <w:tcW w:w="1268" w:type="dxa"/>
            <w:tcBorders>
              <w:top w:val="nil"/>
              <w:left w:val="nil"/>
              <w:bottom w:val="single" w:sz="4" w:space="0" w:color="auto"/>
              <w:right w:val="single" w:sz="4" w:space="0" w:color="auto"/>
            </w:tcBorders>
            <w:shd w:val="clear" w:color="auto" w:fill="auto"/>
            <w:vAlign w:val="center"/>
          </w:tcPr>
          <w:p w14:paraId="44FE722C" w14:textId="77777777" w:rsidR="00A1708C" w:rsidRPr="00A96F08" w:rsidRDefault="00A1708C" w:rsidP="009607F5">
            <w:pPr>
              <w:spacing w:before="60" w:after="60"/>
              <w:jc w:val="right"/>
              <w:rPr>
                <w:szCs w:val="22"/>
                <w:lang w:val="en-GB" w:eastAsia="x-none"/>
              </w:rPr>
            </w:pPr>
            <w:r w:rsidRPr="00A96F08">
              <w:rPr>
                <w:szCs w:val="22"/>
              </w:rPr>
              <w:t>-52%</w:t>
            </w:r>
          </w:p>
        </w:tc>
      </w:tr>
      <w:tr w:rsidR="00A1708C" w:rsidRPr="004D3CAB" w14:paraId="4465D9CA" w14:textId="77777777" w:rsidTr="00A1708C">
        <w:trPr>
          <w:trHeight w:val="39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5507DB7" w14:textId="77777777" w:rsidR="00A1708C" w:rsidRPr="004D3CAB" w:rsidRDefault="00A1708C" w:rsidP="009607F5">
            <w:pPr>
              <w:spacing w:before="60" w:after="60"/>
              <w:ind w:left="60"/>
              <w:jc w:val="center"/>
              <w:rPr>
                <w:lang w:val="en-GB" w:eastAsia="x-none"/>
              </w:rPr>
            </w:pPr>
            <w:r w:rsidRPr="004D3CAB">
              <w:rPr>
                <w:lang w:val="en-GB" w:eastAsia="x-none"/>
              </w:rPr>
              <w:t>2</w:t>
            </w:r>
          </w:p>
        </w:tc>
        <w:tc>
          <w:tcPr>
            <w:tcW w:w="2720" w:type="dxa"/>
            <w:tcBorders>
              <w:top w:val="nil"/>
              <w:left w:val="nil"/>
              <w:bottom w:val="single" w:sz="4" w:space="0" w:color="auto"/>
              <w:right w:val="single" w:sz="4" w:space="0" w:color="auto"/>
            </w:tcBorders>
            <w:shd w:val="clear" w:color="auto" w:fill="auto"/>
            <w:vAlign w:val="center"/>
            <w:hideMark/>
          </w:tcPr>
          <w:p w14:paraId="5BF3B84F" w14:textId="77777777" w:rsidR="00A1708C" w:rsidRPr="004D3CAB" w:rsidRDefault="00A1708C" w:rsidP="009607F5">
            <w:pPr>
              <w:spacing w:before="60" w:after="60"/>
              <w:ind w:left="121"/>
              <w:rPr>
                <w:lang w:val="en-GB" w:eastAsia="x-none"/>
              </w:rPr>
            </w:pPr>
            <w:r>
              <w:rPr>
                <w:lang w:val="en-GB" w:eastAsia="x-none"/>
              </w:rPr>
              <w:t>Doanh thu thuần SXKD</w:t>
            </w:r>
          </w:p>
        </w:tc>
        <w:tc>
          <w:tcPr>
            <w:tcW w:w="1214" w:type="dxa"/>
            <w:tcBorders>
              <w:top w:val="nil"/>
              <w:left w:val="nil"/>
              <w:bottom w:val="single" w:sz="4" w:space="0" w:color="auto"/>
              <w:right w:val="single" w:sz="4" w:space="0" w:color="auto"/>
            </w:tcBorders>
            <w:shd w:val="clear" w:color="auto" w:fill="auto"/>
            <w:vAlign w:val="center"/>
          </w:tcPr>
          <w:p w14:paraId="2FF29EF1" w14:textId="77777777" w:rsidR="00A1708C" w:rsidRPr="00A96F08" w:rsidRDefault="00A1708C" w:rsidP="009607F5">
            <w:pPr>
              <w:spacing w:before="60" w:after="60"/>
              <w:jc w:val="right"/>
              <w:rPr>
                <w:b/>
                <w:bCs/>
                <w:szCs w:val="22"/>
                <w:lang w:val="en-GB" w:eastAsia="x-none"/>
              </w:rPr>
            </w:pPr>
            <w:r w:rsidRPr="00A96F08">
              <w:rPr>
                <w:szCs w:val="22"/>
              </w:rPr>
              <w:t xml:space="preserve"> 1</w:t>
            </w:r>
            <w:r>
              <w:rPr>
                <w:szCs w:val="22"/>
              </w:rPr>
              <w:t>.</w:t>
            </w:r>
            <w:r w:rsidRPr="00A96F08">
              <w:rPr>
                <w:szCs w:val="22"/>
              </w:rPr>
              <w:t xml:space="preserve">400 </w:t>
            </w:r>
          </w:p>
        </w:tc>
        <w:tc>
          <w:tcPr>
            <w:tcW w:w="1214" w:type="dxa"/>
            <w:tcBorders>
              <w:top w:val="nil"/>
              <w:left w:val="nil"/>
              <w:bottom w:val="single" w:sz="4" w:space="0" w:color="auto"/>
              <w:right w:val="single" w:sz="4" w:space="0" w:color="auto"/>
            </w:tcBorders>
            <w:shd w:val="clear" w:color="auto" w:fill="auto"/>
            <w:vAlign w:val="center"/>
          </w:tcPr>
          <w:p w14:paraId="09C86124" w14:textId="77777777" w:rsidR="00A1708C" w:rsidRPr="00A96F08" w:rsidRDefault="00A1708C" w:rsidP="009607F5">
            <w:pPr>
              <w:spacing w:before="60" w:after="60"/>
              <w:jc w:val="right"/>
              <w:rPr>
                <w:szCs w:val="22"/>
                <w:lang w:val="en-GB" w:eastAsia="x-none"/>
              </w:rPr>
            </w:pPr>
            <w:r w:rsidRPr="00A96F08">
              <w:rPr>
                <w:szCs w:val="22"/>
              </w:rPr>
              <w:t xml:space="preserve"> 1</w:t>
            </w:r>
            <w:r>
              <w:rPr>
                <w:szCs w:val="22"/>
              </w:rPr>
              <w:t>.</w:t>
            </w:r>
            <w:r w:rsidRPr="00A96F08">
              <w:rPr>
                <w:szCs w:val="22"/>
              </w:rPr>
              <w:t xml:space="preserve">268 </w:t>
            </w:r>
          </w:p>
        </w:tc>
        <w:tc>
          <w:tcPr>
            <w:tcW w:w="1214" w:type="dxa"/>
            <w:tcBorders>
              <w:top w:val="nil"/>
              <w:left w:val="nil"/>
              <w:bottom w:val="single" w:sz="4" w:space="0" w:color="auto"/>
              <w:right w:val="single" w:sz="4" w:space="0" w:color="auto"/>
            </w:tcBorders>
            <w:shd w:val="clear" w:color="auto" w:fill="auto"/>
            <w:vAlign w:val="center"/>
          </w:tcPr>
          <w:p w14:paraId="67435088" w14:textId="77777777" w:rsidR="00A1708C" w:rsidRPr="00A96F08" w:rsidRDefault="00A1708C" w:rsidP="009607F5">
            <w:pPr>
              <w:spacing w:before="60" w:after="60"/>
              <w:jc w:val="right"/>
              <w:rPr>
                <w:szCs w:val="22"/>
                <w:lang w:val="en-GB" w:eastAsia="x-none"/>
              </w:rPr>
            </w:pPr>
            <w:r w:rsidRPr="00A96F08">
              <w:rPr>
                <w:szCs w:val="22"/>
              </w:rPr>
              <w:t xml:space="preserve"> 2</w:t>
            </w:r>
            <w:r>
              <w:rPr>
                <w:szCs w:val="22"/>
              </w:rPr>
              <w:t>.</w:t>
            </w:r>
            <w:r w:rsidRPr="00A96F08">
              <w:rPr>
                <w:szCs w:val="22"/>
              </w:rPr>
              <w:t xml:space="preserve">895 </w:t>
            </w:r>
          </w:p>
        </w:tc>
        <w:tc>
          <w:tcPr>
            <w:tcW w:w="1438" w:type="dxa"/>
            <w:tcBorders>
              <w:top w:val="nil"/>
              <w:left w:val="nil"/>
              <w:bottom w:val="single" w:sz="4" w:space="0" w:color="auto"/>
              <w:right w:val="single" w:sz="4" w:space="0" w:color="auto"/>
            </w:tcBorders>
            <w:shd w:val="clear" w:color="auto" w:fill="auto"/>
            <w:vAlign w:val="center"/>
          </w:tcPr>
          <w:p w14:paraId="1C7562ED" w14:textId="77777777" w:rsidR="00A1708C" w:rsidRPr="00A96F08" w:rsidRDefault="00A1708C" w:rsidP="009607F5">
            <w:pPr>
              <w:spacing w:before="60" w:after="60"/>
              <w:jc w:val="right"/>
              <w:rPr>
                <w:szCs w:val="22"/>
                <w:lang w:val="en-GB" w:eastAsia="x-none"/>
              </w:rPr>
            </w:pPr>
            <w:r w:rsidRPr="00A96F08">
              <w:rPr>
                <w:szCs w:val="22"/>
              </w:rPr>
              <w:t>110%</w:t>
            </w:r>
          </w:p>
        </w:tc>
        <w:tc>
          <w:tcPr>
            <w:tcW w:w="1268" w:type="dxa"/>
            <w:tcBorders>
              <w:top w:val="nil"/>
              <w:left w:val="nil"/>
              <w:bottom w:val="single" w:sz="4" w:space="0" w:color="auto"/>
              <w:right w:val="single" w:sz="4" w:space="0" w:color="auto"/>
            </w:tcBorders>
            <w:shd w:val="clear" w:color="auto" w:fill="auto"/>
            <w:vAlign w:val="center"/>
          </w:tcPr>
          <w:p w14:paraId="5E60D8B1" w14:textId="77777777" w:rsidR="00A1708C" w:rsidRPr="00A96F08" w:rsidRDefault="00A1708C" w:rsidP="009607F5">
            <w:pPr>
              <w:spacing w:before="60" w:after="60"/>
              <w:jc w:val="right"/>
              <w:rPr>
                <w:szCs w:val="22"/>
                <w:lang w:val="en-GB" w:eastAsia="x-none"/>
              </w:rPr>
            </w:pPr>
            <w:r w:rsidRPr="00A96F08">
              <w:rPr>
                <w:szCs w:val="22"/>
              </w:rPr>
              <w:t>-52%</w:t>
            </w:r>
          </w:p>
        </w:tc>
      </w:tr>
      <w:tr w:rsidR="00A1708C" w:rsidRPr="004D3CAB" w14:paraId="78F5D29D" w14:textId="77777777" w:rsidTr="00A1708C">
        <w:trPr>
          <w:trHeight w:val="39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260EBE8" w14:textId="77777777" w:rsidR="00A1708C" w:rsidRPr="004D3CAB" w:rsidRDefault="00A1708C" w:rsidP="009607F5">
            <w:pPr>
              <w:spacing w:before="60" w:after="60"/>
              <w:ind w:left="60"/>
              <w:jc w:val="center"/>
              <w:rPr>
                <w:lang w:val="en-GB" w:eastAsia="x-none"/>
              </w:rPr>
            </w:pPr>
            <w:r w:rsidRPr="004D3CAB">
              <w:rPr>
                <w:lang w:val="en-GB" w:eastAsia="x-none"/>
              </w:rPr>
              <w:t>3</w:t>
            </w:r>
          </w:p>
        </w:tc>
        <w:tc>
          <w:tcPr>
            <w:tcW w:w="2720" w:type="dxa"/>
            <w:tcBorders>
              <w:top w:val="nil"/>
              <w:left w:val="nil"/>
              <w:bottom w:val="single" w:sz="4" w:space="0" w:color="auto"/>
              <w:right w:val="single" w:sz="4" w:space="0" w:color="auto"/>
            </w:tcBorders>
            <w:shd w:val="clear" w:color="auto" w:fill="auto"/>
            <w:vAlign w:val="center"/>
            <w:hideMark/>
          </w:tcPr>
          <w:p w14:paraId="2B46EEBC" w14:textId="77777777" w:rsidR="00A1708C" w:rsidRPr="004D3CAB" w:rsidRDefault="00A1708C" w:rsidP="009607F5">
            <w:pPr>
              <w:spacing w:before="60" w:after="60"/>
              <w:ind w:left="121"/>
              <w:rPr>
                <w:lang w:val="en-GB" w:eastAsia="x-none"/>
              </w:rPr>
            </w:pPr>
            <w:r w:rsidRPr="004D3CAB">
              <w:rPr>
                <w:lang w:val="en-GB" w:eastAsia="x-none"/>
              </w:rPr>
              <w:t>Lợi nhuận trước thuế</w:t>
            </w:r>
          </w:p>
        </w:tc>
        <w:tc>
          <w:tcPr>
            <w:tcW w:w="1214" w:type="dxa"/>
            <w:tcBorders>
              <w:top w:val="nil"/>
              <w:left w:val="nil"/>
              <w:bottom w:val="single" w:sz="4" w:space="0" w:color="auto"/>
              <w:right w:val="single" w:sz="4" w:space="0" w:color="auto"/>
            </w:tcBorders>
            <w:shd w:val="clear" w:color="auto" w:fill="auto"/>
            <w:vAlign w:val="center"/>
          </w:tcPr>
          <w:p w14:paraId="5B4178C3" w14:textId="77777777" w:rsidR="00A1708C" w:rsidRPr="00A96F08" w:rsidRDefault="00A1708C" w:rsidP="009607F5">
            <w:pPr>
              <w:spacing w:before="60" w:after="60"/>
              <w:jc w:val="right"/>
              <w:rPr>
                <w:lang w:val="en-GB" w:eastAsia="x-none"/>
              </w:rPr>
            </w:pPr>
            <w:r w:rsidRPr="00A96F08">
              <w:t xml:space="preserve"> 229,9 </w:t>
            </w:r>
          </w:p>
        </w:tc>
        <w:tc>
          <w:tcPr>
            <w:tcW w:w="1214" w:type="dxa"/>
            <w:tcBorders>
              <w:top w:val="nil"/>
              <w:left w:val="nil"/>
              <w:bottom w:val="single" w:sz="4" w:space="0" w:color="auto"/>
              <w:right w:val="single" w:sz="4" w:space="0" w:color="auto"/>
            </w:tcBorders>
            <w:shd w:val="clear" w:color="auto" w:fill="auto"/>
            <w:vAlign w:val="center"/>
          </w:tcPr>
          <w:p w14:paraId="79C2C234" w14:textId="77777777" w:rsidR="00A1708C" w:rsidRPr="004D3CAB" w:rsidRDefault="00A1708C" w:rsidP="009607F5">
            <w:pPr>
              <w:spacing w:before="60" w:after="60"/>
              <w:jc w:val="right"/>
              <w:rPr>
                <w:lang w:val="en-GB" w:eastAsia="x-none"/>
              </w:rPr>
            </w:pPr>
            <w:r w:rsidRPr="004D3CAB">
              <w:t xml:space="preserve"> 82,1 </w:t>
            </w:r>
          </w:p>
        </w:tc>
        <w:tc>
          <w:tcPr>
            <w:tcW w:w="1214" w:type="dxa"/>
            <w:tcBorders>
              <w:top w:val="nil"/>
              <w:left w:val="nil"/>
              <w:bottom w:val="single" w:sz="4" w:space="0" w:color="auto"/>
              <w:right w:val="single" w:sz="4" w:space="0" w:color="auto"/>
            </w:tcBorders>
            <w:shd w:val="clear" w:color="auto" w:fill="auto"/>
            <w:vAlign w:val="center"/>
          </w:tcPr>
          <w:p w14:paraId="3FA13E46" w14:textId="77777777" w:rsidR="00A1708C" w:rsidRPr="004D3CAB" w:rsidRDefault="00A1708C" w:rsidP="009607F5">
            <w:pPr>
              <w:spacing w:before="60" w:after="60"/>
              <w:jc w:val="right"/>
              <w:rPr>
                <w:lang w:val="en-GB" w:eastAsia="x-none"/>
              </w:rPr>
            </w:pPr>
            <w:r w:rsidRPr="004D3CAB">
              <w:t xml:space="preserve"> 445,1 </w:t>
            </w:r>
          </w:p>
        </w:tc>
        <w:tc>
          <w:tcPr>
            <w:tcW w:w="1438" w:type="dxa"/>
            <w:tcBorders>
              <w:top w:val="nil"/>
              <w:left w:val="nil"/>
              <w:bottom w:val="single" w:sz="4" w:space="0" w:color="auto"/>
              <w:right w:val="single" w:sz="4" w:space="0" w:color="auto"/>
            </w:tcBorders>
            <w:shd w:val="clear" w:color="auto" w:fill="auto"/>
            <w:vAlign w:val="center"/>
          </w:tcPr>
          <w:p w14:paraId="27DEE729" w14:textId="77777777" w:rsidR="00A1708C" w:rsidRPr="004D3CAB" w:rsidRDefault="00A1708C" w:rsidP="009607F5">
            <w:pPr>
              <w:spacing w:before="60" w:after="60"/>
              <w:jc w:val="right"/>
              <w:rPr>
                <w:lang w:val="en-GB" w:eastAsia="x-none"/>
              </w:rPr>
            </w:pPr>
            <w:r w:rsidRPr="004D3CAB">
              <w:t>280%</w:t>
            </w:r>
          </w:p>
        </w:tc>
        <w:tc>
          <w:tcPr>
            <w:tcW w:w="1268" w:type="dxa"/>
            <w:tcBorders>
              <w:top w:val="nil"/>
              <w:left w:val="nil"/>
              <w:bottom w:val="single" w:sz="4" w:space="0" w:color="auto"/>
              <w:right w:val="single" w:sz="4" w:space="0" w:color="auto"/>
            </w:tcBorders>
            <w:shd w:val="clear" w:color="auto" w:fill="auto"/>
            <w:vAlign w:val="center"/>
          </w:tcPr>
          <w:p w14:paraId="2D56E0AB" w14:textId="77777777" w:rsidR="00A1708C" w:rsidRPr="004D3CAB" w:rsidRDefault="00A1708C" w:rsidP="009607F5">
            <w:pPr>
              <w:spacing w:before="60" w:after="60"/>
              <w:jc w:val="right"/>
              <w:rPr>
                <w:szCs w:val="22"/>
                <w:lang w:val="en-GB" w:eastAsia="x-none"/>
              </w:rPr>
            </w:pPr>
            <w:r w:rsidRPr="004D3CAB">
              <w:rPr>
                <w:szCs w:val="22"/>
              </w:rPr>
              <w:t>-48%</w:t>
            </w:r>
          </w:p>
        </w:tc>
      </w:tr>
      <w:tr w:rsidR="00A1708C" w:rsidRPr="004D3CAB" w14:paraId="2D866FF3" w14:textId="77777777" w:rsidTr="00A1708C">
        <w:trPr>
          <w:trHeight w:val="39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DD0B7" w14:textId="77777777" w:rsidR="00A1708C" w:rsidRPr="004D3CAB" w:rsidRDefault="00A1708C" w:rsidP="009607F5">
            <w:pPr>
              <w:spacing w:before="60" w:after="60"/>
              <w:ind w:left="60"/>
              <w:jc w:val="center"/>
              <w:rPr>
                <w:lang w:val="en-GB" w:eastAsia="x-none"/>
              </w:rPr>
            </w:pPr>
            <w:r w:rsidRPr="004D3CAB">
              <w:rPr>
                <w:lang w:val="en-GB" w:eastAsia="x-none"/>
              </w:rPr>
              <w:t>4</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065CC3BE" w14:textId="77777777" w:rsidR="00A1708C" w:rsidRPr="004D3CAB" w:rsidRDefault="00A1708C" w:rsidP="009607F5">
            <w:pPr>
              <w:spacing w:before="60" w:after="60"/>
              <w:ind w:left="121"/>
              <w:rPr>
                <w:lang w:val="en-GB" w:eastAsia="x-none"/>
              </w:rPr>
            </w:pPr>
            <w:r w:rsidRPr="004D3CAB">
              <w:rPr>
                <w:lang w:val="en-GB" w:eastAsia="x-none"/>
              </w:rPr>
              <w:t>Nộp ngân sách</w:t>
            </w:r>
            <w:r>
              <w:rPr>
                <w:lang w:val="en-GB" w:eastAsia="x-none"/>
              </w:rPr>
              <w:t xml:space="preserve"> NN</w:t>
            </w:r>
          </w:p>
        </w:tc>
        <w:tc>
          <w:tcPr>
            <w:tcW w:w="1214" w:type="dxa"/>
            <w:tcBorders>
              <w:top w:val="single" w:sz="4" w:space="0" w:color="auto"/>
              <w:left w:val="nil"/>
              <w:bottom w:val="single" w:sz="4" w:space="0" w:color="auto"/>
              <w:right w:val="single" w:sz="4" w:space="0" w:color="auto"/>
            </w:tcBorders>
            <w:shd w:val="clear" w:color="auto" w:fill="auto"/>
            <w:vAlign w:val="center"/>
          </w:tcPr>
          <w:p w14:paraId="2FCDF989" w14:textId="77777777" w:rsidR="00A1708C" w:rsidRPr="00A96F08" w:rsidRDefault="00A1708C" w:rsidP="009607F5">
            <w:pPr>
              <w:spacing w:before="60" w:after="60"/>
              <w:jc w:val="right"/>
              <w:rPr>
                <w:lang w:val="en-GB" w:eastAsia="x-none"/>
              </w:rPr>
            </w:pPr>
            <w:r w:rsidRPr="00A96F08">
              <w:t xml:space="preserve"> </w:t>
            </w:r>
            <w:r>
              <w:t>50</w:t>
            </w:r>
            <w:r w:rsidRPr="00A96F08">
              <w:t>,</w:t>
            </w:r>
            <w:r>
              <w:t>4</w:t>
            </w:r>
            <w:r w:rsidRPr="00A96F08">
              <w:t xml:space="preserve"> </w:t>
            </w:r>
          </w:p>
        </w:tc>
        <w:tc>
          <w:tcPr>
            <w:tcW w:w="1214" w:type="dxa"/>
            <w:tcBorders>
              <w:top w:val="single" w:sz="4" w:space="0" w:color="auto"/>
              <w:left w:val="nil"/>
              <w:bottom w:val="single" w:sz="4" w:space="0" w:color="auto"/>
              <w:right w:val="single" w:sz="4" w:space="0" w:color="auto"/>
            </w:tcBorders>
            <w:shd w:val="clear" w:color="auto" w:fill="auto"/>
            <w:vAlign w:val="center"/>
          </w:tcPr>
          <w:p w14:paraId="0BEAC860" w14:textId="77777777" w:rsidR="00A1708C" w:rsidRPr="004D3CAB" w:rsidRDefault="00A1708C" w:rsidP="009607F5">
            <w:pPr>
              <w:spacing w:before="60" w:after="60"/>
              <w:jc w:val="right"/>
              <w:rPr>
                <w:lang w:val="en-GB" w:eastAsia="x-none"/>
              </w:rPr>
            </w:pPr>
            <w:r w:rsidRPr="004D3CAB">
              <w:t xml:space="preserve"> 26,0 </w:t>
            </w:r>
          </w:p>
        </w:tc>
        <w:tc>
          <w:tcPr>
            <w:tcW w:w="1214" w:type="dxa"/>
            <w:tcBorders>
              <w:top w:val="single" w:sz="4" w:space="0" w:color="auto"/>
              <w:left w:val="nil"/>
              <w:bottom w:val="single" w:sz="4" w:space="0" w:color="auto"/>
              <w:right w:val="single" w:sz="4" w:space="0" w:color="auto"/>
            </w:tcBorders>
            <w:shd w:val="clear" w:color="auto" w:fill="auto"/>
            <w:vAlign w:val="center"/>
          </w:tcPr>
          <w:p w14:paraId="4915C8EA" w14:textId="77777777" w:rsidR="00A1708C" w:rsidRPr="004D3CAB" w:rsidRDefault="00A1708C" w:rsidP="009607F5">
            <w:pPr>
              <w:spacing w:before="60" w:after="60"/>
              <w:jc w:val="right"/>
              <w:rPr>
                <w:lang w:val="en-GB" w:eastAsia="x-none"/>
              </w:rPr>
            </w:pPr>
            <w:r w:rsidRPr="004D3CAB">
              <w:t xml:space="preserve"> 115,8 </w:t>
            </w:r>
          </w:p>
        </w:tc>
        <w:tc>
          <w:tcPr>
            <w:tcW w:w="1438" w:type="dxa"/>
            <w:tcBorders>
              <w:top w:val="single" w:sz="4" w:space="0" w:color="auto"/>
              <w:left w:val="nil"/>
              <w:bottom w:val="single" w:sz="4" w:space="0" w:color="auto"/>
              <w:right w:val="single" w:sz="4" w:space="0" w:color="auto"/>
            </w:tcBorders>
            <w:shd w:val="clear" w:color="auto" w:fill="auto"/>
            <w:vAlign w:val="center"/>
          </w:tcPr>
          <w:p w14:paraId="63C9A221" w14:textId="77777777" w:rsidR="00A1708C" w:rsidRPr="004D3CAB" w:rsidRDefault="00A1708C" w:rsidP="009607F5">
            <w:pPr>
              <w:spacing w:before="60" w:after="60"/>
              <w:jc w:val="right"/>
              <w:rPr>
                <w:lang w:val="en-GB" w:eastAsia="x-none"/>
              </w:rPr>
            </w:pPr>
            <w:r w:rsidRPr="004D3CAB">
              <w:t>19</w:t>
            </w:r>
            <w:r>
              <w:t>4</w:t>
            </w:r>
            <w:r w:rsidRPr="004D3CAB">
              <w:t>%</w:t>
            </w:r>
          </w:p>
        </w:tc>
        <w:tc>
          <w:tcPr>
            <w:tcW w:w="1268" w:type="dxa"/>
            <w:tcBorders>
              <w:top w:val="single" w:sz="4" w:space="0" w:color="auto"/>
              <w:left w:val="nil"/>
              <w:bottom w:val="single" w:sz="4" w:space="0" w:color="auto"/>
              <w:right w:val="single" w:sz="4" w:space="0" w:color="auto"/>
            </w:tcBorders>
            <w:shd w:val="clear" w:color="auto" w:fill="auto"/>
            <w:vAlign w:val="center"/>
          </w:tcPr>
          <w:p w14:paraId="495DC61F" w14:textId="77777777" w:rsidR="00A1708C" w:rsidRPr="004D3CAB" w:rsidRDefault="00A1708C" w:rsidP="009607F5">
            <w:pPr>
              <w:spacing w:before="60" w:after="60"/>
              <w:jc w:val="right"/>
              <w:rPr>
                <w:szCs w:val="22"/>
                <w:lang w:val="en-GB" w:eastAsia="x-none"/>
              </w:rPr>
            </w:pPr>
            <w:r w:rsidRPr="004D3CAB">
              <w:rPr>
                <w:szCs w:val="22"/>
              </w:rPr>
              <w:t>-5</w:t>
            </w:r>
            <w:r>
              <w:rPr>
                <w:szCs w:val="22"/>
              </w:rPr>
              <w:t>6</w:t>
            </w:r>
            <w:r w:rsidRPr="004D3CAB">
              <w:rPr>
                <w:szCs w:val="22"/>
              </w:rPr>
              <w:t>%</w:t>
            </w:r>
          </w:p>
        </w:tc>
      </w:tr>
      <w:tr w:rsidR="00A1708C" w:rsidRPr="004D3CAB" w14:paraId="2D776E19" w14:textId="77777777" w:rsidTr="00A1708C">
        <w:trPr>
          <w:trHeight w:val="39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9818B35" w14:textId="77777777" w:rsidR="00A1708C" w:rsidRPr="004D3CAB" w:rsidRDefault="00A1708C" w:rsidP="009607F5">
            <w:pPr>
              <w:spacing w:before="60" w:after="60"/>
              <w:ind w:left="60"/>
              <w:jc w:val="center"/>
              <w:rPr>
                <w:lang w:val="en-GB" w:eastAsia="x-none"/>
              </w:rPr>
            </w:pPr>
            <w:r>
              <w:rPr>
                <w:lang w:val="en-GB" w:eastAsia="x-none"/>
              </w:rPr>
              <w:t>5</w:t>
            </w:r>
          </w:p>
        </w:tc>
        <w:tc>
          <w:tcPr>
            <w:tcW w:w="2720" w:type="dxa"/>
            <w:tcBorders>
              <w:top w:val="single" w:sz="4" w:space="0" w:color="auto"/>
              <w:left w:val="nil"/>
              <w:bottom w:val="single" w:sz="4" w:space="0" w:color="auto"/>
              <w:right w:val="single" w:sz="4" w:space="0" w:color="auto"/>
            </w:tcBorders>
            <w:shd w:val="clear" w:color="auto" w:fill="auto"/>
            <w:vAlign w:val="center"/>
          </w:tcPr>
          <w:p w14:paraId="19C62023" w14:textId="77777777" w:rsidR="00A1708C" w:rsidRPr="004D3CAB" w:rsidRDefault="00A1708C" w:rsidP="009607F5">
            <w:pPr>
              <w:spacing w:before="60" w:after="60"/>
              <w:ind w:left="121"/>
              <w:rPr>
                <w:lang w:val="en-GB" w:eastAsia="x-none"/>
              </w:rPr>
            </w:pPr>
            <w:r>
              <w:rPr>
                <w:bCs/>
                <w:lang w:val="en-GB" w:eastAsia="en-GB"/>
              </w:rPr>
              <w:t>Lãi cơ bản trên cổ phiếu</w:t>
            </w:r>
            <w:r>
              <w:rPr>
                <w:bCs/>
                <w:lang w:val="en-GB" w:eastAsia="en-GB"/>
              </w:rPr>
              <w:br/>
              <w:t xml:space="preserve">(đồng/cổ phiếu) </w:t>
            </w:r>
          </w:p>
        </w:tc>
        <w:tc>
          <w:tcPr>
            <w:tcW w:w="1214" w:type="dxa"/>
            <w:tcBorders>
              <w:top w:val="single" w:sz="4" w:space="0" w:color="auto"/>
              <w:left w:val="nil"/>
              <w:bottom w:val="single" w:sz="4" w:space="0" w:color="auto"/>
              <w:right w:val="single" w:sz="4" w:space="0" w:color="auto"/>
            </w:tcBorders>
            <w:shd w:val="clear" w:color="auto" w:fill="auto"/>
            <w:vAlign w:val="center"/>
          </w:tcPr>
          <w:p w14:paraId="60CB94D0" w14:textId="77777777" w:rsidR="00A1708C" w:rsidRPr="00A96F08" w:rsidRDefault="00A1708C" w:rsidP="009607F5">
            <w:pPr>
              <w:spacing w:before="60" w:after="60"/>
              <w:jc w:val="right"/>
            </w:pPr>
            <w:r>
              <w:t>1.397</w:t>
            </w:r>
          </w:p>
        </w:tc>
        <w:tc>
          <w:tcPr>
            <w:tcW w:w="1214" w:type="dxa"/>
            <w:tcBorders>
              <w:top w:val="single" w:sz="4" w:space="0" w:color="auto"/>
              <w:left w:val="nil"/>
              <w:bottom w:val="single" w:sz="4" w:space="0" w:color="auto"/>
              <w:right w:val="single" w:sz="4" w:space="0" w:color="auto"/>
            </w:tcBorders>
            <w:shd w:val="clear" w:color="auto" w:fill="auto"/>
            <w:vAlign w:val="center"/>
          </w:tcPr>
          <w:p w14:paraId="7D18CEF1" w14:textId="77777777" w:rsidR="00A1708C" w:rsidRPr="004D3CAB" w:rsidRDefault="00A1708C" w:rsidP="009607F5">
            <w:pPr>
              <w:spacing w:before="60" w:after="60"/>
              <w:jc w:val="right"/>
            </w:pPr>
            <w:r>
              <w:t>518</w:t>
            </w:r>
          </w:p>
        </w:tc>
        <w:tc>
          <w:tcPr>
            <w:tcW w:w="1214" w:type="dxa"/>
            <w:tcBorders>
              <w:top w:val="single" w:sz="4" w:space="0" w:color="auto"/>
              <w:left w:val="nil"/>
              <w:bottom w:val="single" w:sz="4" w:space="0" w:color="auto"/>
              <w:right w:val="single" w:sz="4" w:space="0" w:color="auto"/>
            </w:tcBorders>
            <w:shd w:val="clear" w:color="auto" w:fill="auto"/>
            <w:vAlign w:val="center"/>
          </w:tcPr>
          <w:p w14:paraId="3BC7FC85" w14:textId="77777777" w:rsidR="00A1708C" w:rsidRPr="004D3CAB" w:rsidRDefault="00A1708C" w:rsidP="009607F5">
            <w:pPr>
              <w:spacing w:before="60" w:after="60"/>
              <w:jc w:val="right"/>
            </w:pPr>
            <w:r>
              <w:t>2.479</w:t>
            </w:r>
          </w:p>
        </w:tc>
        <w:tc>
          <w:tcPr>
            <w:tcW w:w="1438" w:type="dxa"/>
            <w:tcBorders>
              <w:top w:val="single" w:sz="4" w:space="0" w:color="auto"/>
              <w:left w:val="nil"/>
              <w:bottom w:val="single" w:sz="4" w:space="0" w:color="auto"/>
              <w:right w:val="single" w:sz="4" w:space="0" w:color="auto"/>
            </w:tcBorders>
            <w:shd w:val="clear" w:color="auto" w:fill="auto"/>
            <w:vAlign w:val="center"/>
          </w:tcPr>
          <w:p w14:paraId="022F55A8" w14:textId="77777777" w:rsidR="00A1708C" w:rsidRPr="004D3CAB" w:rsidRDefault="00A1708C" w:rsidP="009607F5">
            <w:pPr>
              <w:spacing w:before="60" w:after="60"/>
              <w:jc w:val="right"/>
            </w:pPr>
            <w:r>
              <w:t>270%</w:t>
            </w:r>
          </w:p>
        </w:tc>
        <w:tc>
          <w:tcPr>
            <w:tcW w:w="1268" w:type="dxa"/>
            <w:tcBorders>
              <w:top w:val="single" w:sz="4" w:space="0" w:color="auto"/>
              <w:left w:val="nil"/>
              <w:bottom w:val="single" w:sz="4" w:space="0" w:color="auto"/>
              <w:right w:val="single" w:sz="4" w:space="0" w:color="auto"/>
            </w:tcBorders>
            <w:shd w:val="clear" w:color="auto" w:fill="auto"/>
            <w:vAlign w:val="center"/>
          </w:tcPr>
          <w:p w14:paraId="6CF5D19D" w14:textId="77777777" w:rsidR="00A1708C" w:rsidRPr="004D3CAB" w:rsidRDefault="00A1708C" w:rsidP="009607F5">
            <w:pPr>
              <w:spacing w:before="60" w:after="60"/>
              <w:jc w:val="right"/>
              <w:rPr>
                <w:szCs w:val="22"/>
              </w:rPr>
            </w:pPr>
            <w:r>
              <w:rPr>
                <w:szCs w:val="22"/>
              </w:rPr>
              <w:t>-44%</w:t>
            </w:r>
          </w:p>
        </w:tc>
      </w:tr>
    </w:tbl>
    <w:p w14:paraId="146C52CA" w14:textId="77777777" w:rsidR="00F408E7" w:rsidRPr="009A5D8E" w:rsidRDefault="00F408E7" w:rsidP="009A5D8E">
      <w:pPr>
        <w:spacing w:before="80" w:after="80"/>
        <w:ind w:right="113"/>
        <w:jc w:val="both"/>
        <w:rPr>
          <w:rFonts w:ascii="Times New Roman" w:hAnsi="Times New Roman"/>
          <w:color w:val="000000" w:themeColor="text1"/>
          <w:sz w:val="6"/>
          <w:szCs w:val="6"/>
        </w:rPr>
      </w:pPr>
    </w:p>
    <w:p w14:paraId="735D4A7E" w14:textId="523C4ACB" w:rsidR="00CA4D01" w:rsidRPr="006C1BE8" w:rsidRDefault="00F85538" w:rsidP="005F1BD2">
      <w:pPr>
        <w:pStyle w:val="ListParagraph"/>
        <w:numPr>
          <w:ilvl w:val="1"/>
          <w:numId w:val="23"/>
        </w:numPr>
        <w:spacing w:before="60" w:after="60"/>
        <w:ind w:left="709" w:right="119"/>
        <w:contextualSpacing w:val="0"/>
        <w:jc w:val="both"/>
        <w:rPr>
          <w:rFonts w:ascii="Times New Roman" w:hAnsi="Times New Roman"/>
          <w:b/>
          <w:color w:val="000000" w:themeColor="text1"/>
          <w:sz w:val="26"/>
          <w:szCs w:val="26"/>
        </w:rPr>
      </w:pPr>
      <w:r w:rsidRPr="00CA4D01">
        <w:rPr>
          <w:rFonts w:ascii="Times New Roman" w:hAnsi="Times New Roman"/>
          <w:b/>
          <w:color w:val="000000" w:themeColor="text1"/>
          <w:sz w:val="26"/>
          <w:szCs w:val="26"/>
        </w:rPr>
        <w:t>K</w:t>
      </w:r>
      <w:r w:rsidR="00B045E2" w:rsidRPr="00CA4D01">
        <w:rPr>
          <w:rFonts w:ascii="Times New Roman" w:hAnsi="Times New Roman"/>
          <w:b/>
          <w:color w:val="000000" w:themeColor="text1"/>
          <w:sz w:val="26"/>
          <w:szCs w:val="26"/>
        </w:rPr>
        <w:t>ế</w:t>
      </w:r>
      <w:r w:rsidR="00B045E2" w:rsidRPr="00CA4D01">
        <w:rPr>
          <w:rFonts w:ascii="Times New Roman" w:hAnsi="Times New Roman" w:cs="VNI-Times"/>
          <w:b/>
          <w:color w:val="000000" w:themeColor="text1"/>
          <w:sz w:val="26"/>
          <w:szCs w:val="26"/>
        </w:rPr>
        <w:t xml:space="preserve"> </w:t>
      </w:r>
      <w:r w:rsidR="00B045E2" w:rsidRPr="00CA4D01">
        <w:rPr>
          <w:rFonts w:ascii="Times New Roman" w:hAnsi="Times New Roman"/>
          <w:b/>
          <w:color w:val="000000" w:themeColor="text1"/>
          <w:sz w:val="26"/>
          <w:szCs w:val="26"/>
        </w:rPr>
        <w:t>hoạch sản xuất kinh doanh năm 20</w:t>
      </w:r>
      <w:r w:rsidR="005F1E68" w:rsidRPr="00CA4D01">
        <w:rPr>
          <w:rFonts w:ascii="Times New Roman" w:hAnsi="Times New Roman"/>
          <w:b/>
          <w:color w:val="000000" w:themeColor="text1"/>
          <w:sz w:val="26"/>
          <w:szCs w:val="26"/>
        </w:rPr>
        <w:t>2</w:t>
      </w:r>
      <w:r w:rsidR="009A5D8E" w:rsidRPr="00CA4D01">
        <w:rPr>
          <w:rFonts w:ascii="Times New Roman" w:hAnsi="Times New Roman"/>
          <w:b/>
          <w:color w:val="000000" w:themeColor="text1"/>
          <w:sz w:val="26"/>
          <w:szCs w:val="26"/>
        </w:rPr>
        <w:t>3:</w:t>
      </w:r>
    </w:p>
    <w:p w14:paraId="7FC2AF63" w14:textId="77777777" w:rsidR="00CA4D01" w:rsidRPr="00CA4D01" w:rsidRDefault="00CA4D01" w:rsidP="00CA4D01">
      <w:pPr>
        <w:spacing w:before="60" w:after="60" w:line="276" w:lineRule="auto"/>
        <w:ind w:left="284"/>
        <w:jc w:val="right"/>
        <w:rPr>
          <w:rFonts w:ascii="Times New Roman" w:hAnsi="Times New Roman"/>
          <w:i/>
          <w:iCs/>
          <w:lang w:val="en-GB" w:eastAsia="x-none"/>
        </w:rPr>
      </w:pPr>
      <w:r w:rsidRPr="00CA4D01">
        <w:rPr>
          <w:rFonts w:ascii="Times New Roman" w:hAnsi="Times New Roman"/>
          <w:i/>
          <w:iCs/>
          <w:u w:val="single"/>
          <w:lang w:val="en-GB" w:eastAsia="x-none"/>
        </w:rPr>
        <w:t>ĐVT</w:t>
      </w:r>
      <w:r w:rsidRPr="00CA4D01">
        <w:rPr>
          <w:rFonts w:ascii="Times New Roman" w:hAnsi="Times New Roman"/>
          <w:i/>
          <w:iCs/>
          <w:lang w:val="en-GB" w:eastAsia="x-none"/>
        </w:rPr>
        <w:t>: Tỷ đồng</w:t>
      </w:r>
    </w:p>
    <w:tbl>
      <w:tblPr>
        <w:tblW w:w="9630" w:type="dxa"/>
        <w:tblInd w:w="-5" w:type="dxa"/>
        <w:tblLayout w:type="fixed"/>
        <w:tblLook w:val="04A0" w:firstRow="1" w:lastRow="0" w:firstColumn="1" w:lastColumn="0" w:noHBand="0" w:noVBand="1"/>
      </w:tblPr>
      <w:tblGrid>
        <w:gridCol w:w="622"/>
        <w:gridCol w:w="2700"/>
        <w:gridCol w:w="1207"/>
        <w:gridCol w:w="1208"/>
        <w:gridCol w:w="1185"/>
        <w:gridCol w:w="1358"/>
        <w:gridCol w:w="1350"/>
      </w:tblGrid>
      <w:tr w:rsidR="00CA4D01" w:rsidRPr="00CA4D01" w14:paraId="4177BC3A" w14:textId="77777777" w:rsidTr="00CA4D01">
        <w:trPr>
          <w:trHeight w:val="45"/>
          <w:tblHeader/>
        </w:trPr>
        <w:tc>
          <w:tcPr>
            <w:tcW w:w="622" w:type="dxa"/>
            <w:vMerge w:val="restart"/>
            <w:tcBorders>
              <w:top w:val="single" w:sz="4" w:space="0" w:color="auto"/>
              <w:left w:val="single" w:sz="4" w:space="0" w:color="auto"/>
              <w:right w:val="single" w:sz="4" w:space="0" w:color="auto"/>
            </w:tcBorders>
            <w:shd w:val="clear" w:color="auto" w:fill="auto"/>
            <w:vAlign w:val="center"/>
            <w:hideMark/>
          </w:tcPr>
          <w:p w14:paraId="6ACF5BD4" w14:textId="77777777" w:rsidR="00CA4D01" w:rsidRPr="00CA4D01" w:rsidRDefault="00CA4D01" w:rsidP="00CA4D01">
            <w:pPr>
              <w:spacing w:before="60" w:after="60"/>
              <w:ind w:left="60"/>
              <w:jc w:val="center"/>
              <w:rPr>
                <w:rFonts w:ascii="Times New Roman" w:hAnsi="Times New Roman"/>
                <w:b/>
                <w:bCs/>
              </w:rPr>
            </w:pPr>
            <w:r w:rsidRPr="00CA4D01">
              <w:rPr>
                <w:rFonts w:ascii="Times New Roman" w:hAnsi="Times New Roman"/>
                <w:b/>
                <w:bCs/>
              </w:rPr>
              <w:t>Stt</w:t>
            </w:r>
          </w:p>
        </w:tc>
        <w:tc>
          <w:tcPr>
            <w:tcW w:w="2700" w:type="dxa"/>
            <w:vMerge w:val="restart"/>
            <w:tcBorders>
              <w:top w:val="single" w:sz="4" w:space="0" w:color="auto"/>
              <w:left w:val="nil"/>
              <w:right w:val="single" w:sz="4" w:space="0" w:color="auto"/>
            </w:tcBorders>
            <w:shd w:val="clear" w:color="auto" w:fill="auto"/>
            <w:vAlign w:val="center"/>
            <w:hideMark/>
          </w:tcPr>
          <w:p w14:paraId="3002BF64" w14:textId="77777777" w:rsidR="00CA4D01" w:rsidRPr="00CA4D01" w:rsidRDefault="00CA4D01" w:rsidP="00CA4D01">
            <w:pPr>
              <w:spacing w:before="60" w:after="60"/>
              <w:ind w:left="121"/>
              <w:jc w:val="center"/>
              <w:rPr>
                <w:rFonts w:ascii="Times New Roman" w:hAnsi="Times New Roman"/>
                <w:b/>
                <w:bCs/>
              </w:rPr>
            </w:pPr>
            <w:r w:rsidRPr="00CA4D01">
              <w:rPr>
                <w:rFonts w:ascii="Times New Roman" w:hAnsi="Times New Roman"/>
                <w:b/>
                <w:bCs/>
              </w:rPr>
              <w:t>Chỉ tiêu</w:t>
            </w:r>
          </w:p>
        </w:tc>
        <w:tc>
          <w:tcPr>
            <w:tcW w:w="1207" w:type="dxa"/>
            <w:vMerge w:val="restart"/>
            <w:tcBorders>
              <w:top w:val="single" w:sz="4" w:space="0" w:color="auto"/>
              <w:left w:val="nil"/>
              <w:right w:val="single" w:sz="4" w:space="0" w:color="auto"/>
            </w:tcBorders>
            <w:shd w:val="clear" w:color="auto" w:fill="auto"/>
            <w:tcMar>
              <w:left w:w="0" w:type="dxa"/>
              <w:right w:w="0" w:type="dxa"/>
            </w:tcMar>
            <w:vAlign w:val="center"/>
            <w:hideMark/>
          </w:tcPr>
          <w:p w14:paraId="74751E0A" w14:textId="77777777" w:rsidR="00CA4D01" w:rsidRPr="00CA4D01" w:rsidRDefault="00CA4D01" w:rsidP="00CA4D01">
            <w:pPr>
              <w:spacing w:before="60" w:after="60"/>
              <w:ind w:left="61"/>
              <w:jc w:val="center"/>
              <w:rPr>
                <w:rFonts w:ascii="Times New Roman" w:hAnsi="Times New Roman"/>
                <w:b/>
                <w:bCs/>
              </w:rPr>
            </w:pPr>
            <w:r w:rsidRPr="00CA4D01">
              <w:rPr>
                <w:rFonts w:ascii="Times New Roman" w:hAnsi="Times New Roman"/>
                <w:b/>
                <w:bCs/>
              </w:rPr>
              <w:t>TH 2019</w:t>
            </w:r>
          </w:p>
        </w:tc>
        <w:tc>
          <w:tcPr>
            <w:tcW w:w="1208" w:type="dxa"/>
            <w:vMerge w:val="restart"/>
            <w:tcBorders>
              <w:top w:val="single" w:sz="4" w:space="0" w:color="auto"/>
              <w:left w:val="nil"/>
              <w:right w:val="single" w:sz="4" w:space="0" w:color="auto"/>
            </w:tcBorders>
            <w:shd w:val="clear" w:color="auto" w:fill="auto"/>
            <w:tcMar>
              <w:left w:w="0" w:type="dxa"/>
              <w:right w:w="0" w:type="dxa"/>
            </w:tcMar>
            <w:vAlign w:val="center"/>
            <w:hideMark/>
          </w:tcPr>
          <w:p w14:paraId="4C0E671C" w14:textId="77777777" w:rsidR="00CA4D01" w:rsidRPr="00CA4D01" w:rsidRDefault="00CA4D01" w:rsidP="00CA4D01">
            <w:pPr>
              <w:spacing w:before="60" w:after="60"/>
              <w:ind w:left="61"/>
              <w:jc w:val="center"/>
              <w:rPr>
                <w:rFonts w:ascii="Times New Roman" w:hAnsi="Times New Roman"/>
                <w:b/>
                <w:bCs/>
              </w:rPr>
            </w:pPr>
            <w:r w:rsidRPr="00CA4D01">
              <w:rPr>
                <w:rFonts w:ascii="Times New Roman" w:hAnsi="Times New Roman"/>
                <w:b/>
                <w:bCs/>
              </w:rPr>
              <w:t>TH 2022</w:t>
            </w:r>
          </w:p>
        </w:tc>
        <w:tc>
          <w:tcPr>
            <w:tcW w:w="1185" w:type="dxa"/>
            <w:vMerge w:val="restart"/>
            <w:tcBorders>
              <w:top w:val="single" w:sz="4" w:space="0" w:color="auto"/>
              <w:left w:val="nil"/>
              <w:right w:val="single" w:sz="4" w:space="0" w:color="auto"/>
            </w:tcBorders>
            <w:shd w:val="clear" w:color="auto" w:fill="auto"/>
            <w:tcMar>
              <w:left w:w="0" w:type="dxa"/>
              <w:right w:w="0" w:type="dxa"/>
            </w:tcMar>
            <w:vAlign w:val="center"/>
            <w:hideMark/>
          </w:tcPr>
          <w:p w14:paraId="5F967237" w14:textId="77777777" w:rsidR="00CA4D01" w:rsidRPr="00CA4D01" w:rsidRDefault="00CA4D01" w:rsidP="00CA4D01">
            <w:pPr>
              <w:spacing w:before="60" w:after="60"/>
              <w:ind w:left="61"/>
              <w:jc w:val="center"/>
              <w:rPr>
                <w:rFonts w:ascii="Times New Roman" w:hAnsi="Times New Roman"/>
                <w:b/>
                <w:bCs/>
              </w:rPr>
            </w:pPr>
            <w:r w:rsidRPr="00CA4D01">
              <w:rPr>
                <w:rFonts w:ascii="Times New Roman" w:hAnsi="Times New Roman"/>
                <w:b/>
                <w:bCs/>
              </w:rPr>
              <w:t>KH 2023</w:t>
            </w:r>
          </w:p>
        </w:tc>
        <w:tc>
          <w:tcPr>
            <w:tcW w:w="270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9A8880A" w14:textId="77777777" w:rsidR="00CA4D01" w:rsidRPr="00CA4D01" w:rsidRDefault="00CA4D01" w:rsidP="00CA4D01">
            <w:pPr>
              <w:spacing w:before="60" w:after="60"/>
              <w:ind w:left="61"/>
              <w:jc w:val="center"/>
              <w:rPr>
                <w:rFonts w:ascii="Times New Roman" w:hAnsi="Times New Roman"/>
                <w:b/>
                <w:bCs/>
              </w:rPr>
            </w:pPr>
            <w:r w:rsidRPr="00CA4D01">
              <w:rPr>
                <w:rFonts w:ascii="Times New Roman" w:hAnsi="Times New Roman"/>
                <w:b/>
                <w:bCs/>
              </w:rPr>
              <w:t>% tăng giảm so với</w:t>
            </w:r>
          </w:p>
        </w:tc>
      </w:tr>
      <w:tr w:rsidR="00CA4D01" w:rsidRPr="00CA4D01" w14:paraId="6643B3AC" w14:textId="77777777" w:rsidTr="00CA4D01">
        <w:trPr>
          <w:trHeight w:val="224"/>
          <w:tblHeader/>
        </w:trPr>
        <w:tc>
          <w:tcPr>
            <w:tcW w:w="622" w:type="dxa"/>
            <w:vMerge/>
            <w:tcBorders>
              <w:left w:val="single" w:sz="4" w:space="0" w:color="auto"/>
              <w:bottom w:val="single" w:sz="4" w:space="0" w:color="auto"/>
              <w:right w:val="single" w:sz="4" w:space="0" w:color="auto"/>
            </w:tcBorders>
            <w:shd w:val="clear" w:color="auto" w:fill="auto"/>
            <w:vAlign w:val="center"/>
          </w:tcPr>
          <w:p w14:paraId="297CD9AF" w14:textId="77777777" w:rsidR="00CA4D01" w:rsidRPr="00CA4D01" w:rsidRDefault="00CA4D01" w:rsidP="00CA4D01">
            <w:pPr>
              <w:spacing w:before="60" w:after="60"/>
              <w:ind w:left="60"/>
              <w:jc w:val="center"/>
              <w:rPr>
                <w:rFonts w:ascii="Times New Roman" w:hAnsi="Times New Roman"/>
                <w:b/>
                <w:bCs/>
              </w:rPr>
            </w:pPr>
          </w:p>
        </w:tc>
        <w:tc>
          <w:tcPr>
            <w:tcW w:w="2700" w:type="dxa"/>
            <w:vMerge/>
            <w:tcBorders>
              <w:left w:val="nil"/>
              <w:bottom w:val="single" w:sz="4" w:space="0" w:color="auto"/>
              <w:right w:val="single" w:sz="4" w:space="0" w:color="auto"/>
            </w:tcBorders>
            <w:shd w:val="clear" w:color="auto" w:fill="auto"/>
            <w:vAlign w:val="center"/>
          </w:tcPr>
          <w:p w14:paraId="35B7D588" w14:textId="77777777" w:rsidR="00CA4D01" w:rsidRPr="00CA4D01" w:rsidRDefault="00CA4D01" w:rsidP="00CA4D01">
            <w:pPr>
              <w:spacing w:before="60" w:after="60"/>
              <w:ind w:left="121"/>
              <w:jc w:val="center"/>
              <w:rPr>
                <w:rFonts w:ascii="Times New Roman" w:hAnsi="Times New Roman"/>
                <w:b/>
                <w:bCs/>
              </w:rPr>
            </w:pPr>
          </w:p>
        </w:tc>
        <w:tc>
          <w:tcPr>
            <w:tcW w:w="1207" w:type="dxa"/>
            <w:vMerge/>
            <w:tcBorders>
              <w:left w:val="nil"/>
              <w:bottom w:val="single" w:sz="4" w:space="0" w:color="auto"/>
              <w:right w:val="single" w:sz="4" w:space="0" w:color="auto"/>
            </w:tcBorders>
            <w:shd w:val="clear" w:color="auto" w:fill="auto"/>
            <w:tcMar>
              <w:left w:w="0" w:type="dxa"/>
              <w:right w:w="0" w:type="dxa"/>
            </w:tcMar>
            <w:vAlign w:val="center"/>
          </w:tcPr>
          <w:p w14:paraId="68879CC5" w14:textId="77777777" w:rsidR="00CA4D01" w:rsidRPr="00CA4D01" w:rsidRDefault="00CA4D01" w:rsidP="00CA4D01">
            <w:pPr>
              <w:spacing w:before="60" w:after="60"/>
              <w:ind w:left="61"/>
              <w:jc w:val="center"/>
              <w:rPr>
                <w:rFonts w:ascii="Times New Roman" w:hAnsi="Times New Roman"/>
                <w:b/>
                <w:bCs/>
              </w:rPr>
            </w:pPr>
          </w:p>
        </w:tc>
        <w:tc>
          <w:tcPr>
            <w:tcW w:w="1208" w:type="dxa"/>
            <w:vMerge/>
            <w:tcBorders>
              <w:left w:val="nil"/>
              <w:bottom w:val="single" w:sz="4" w:space="0" w:color="auto"/>
              <w:right w:val="single" w:sz="4" w:space="0" w:color="auto"/>
            </w:tcBorders>
            <w:shd w:val="clear" w:color="auto" w:fill="auto"/>
            <w:tcMar>
              <w:left w:w="0" w:type="dxa"/>
              <w:right w:w="0" w:type="dxa"/>
            </w:tcMar>
            <w:vAlign w:val="center"/>
          </w:tcPr>
          <w:p w14:paraId="35960DA7" w14:textId="77777777" w:rsidR="00CA4D01" w:rsidRPr="00CA4D01" w:rsidRDefault="00CA4D01" w:rsidP="00CA4D01">
            <w:pPr>
              <w:spacing w:before="60" w:after="60"/>
              <w:ind w:left="61"/>
              <w:jc w:val="center"/>
              <w:rPr>
                <w:rFonts w:ascii="Times New Roman" w:hAnsi="Times New Roman"/>
                <w:b/>
                <w:bCs/>
              </w:rPr>
            </w:pPr>
          </w:p>
        </w:tc>
        <w:tc>
          <w:tcPr>
            <w:tcW w:w="1185" w:type="dxa"/>
            <w:vMerge/>
            <w:tcBorders>
              <w:left w:val="nil"/>
              <w:bottom w:val="single" w:sz="4" w:space="0" w:color="auto"/>
              <w:right w:val="single" w:sz="4" w:space="0" w:color="auto"/>
            </w:tcBorders>
            <w:shd w:val="clear" w:color="auto" w:fill="auto"/>
            <w:tcMar>
              <w:left w:w="0" w:type="dxa"/>
              <w:right w:w="0" w:type="dxa"/>
            </w:tcMar>
            <w:vAlign w:val="center"/>
          </w:tcPr>
          <w:p w14:paraId="5896A292" w14:textId="77777777" w:rsidR="00CA4D01" w:rsidRPr="00CA4D01" w:rsidRDefault="00CA4D01" w:rsidP="00CA4D01">
            <w:pPr>
              <w:spacing w:before="60" w:after="60"/>
              <w:ind w:left="61"/>
              <w:jc w:val="center"/>
              <w:rPr>
                <w:rFonts w:ascii="Times New Roman" w:hAnsi="Times New Roman"/>
                <w:b/>
                <w:bCs/>
              </w:rPr>
            </w:pPr>
          </w:p>
        </w:tc>
        <w:tc>
          <w:tcPr>
            <w:tcW w:w="135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5E7B240" w14:textId="77777777" w:rsidR="00CA4D01" w:rsidRPr="00CA4D01" w:rsidRDefault="00CA4D01" w:rsidP="00CA4D01">
            <w:pPr>
              <w:spacing w:before="60" w:after="60"/>
              <w:ind w:left="61"/>
              <w:jc w:val="center"/>
              <w:rPr>
                <w:rFonts w:ascii="Times New Roman" w:hAnsi="Times New Roman"/>
                <w:b/>
                <w:bCs/>
              </w:rPr>
            </w:pPr>
            <w:r w:rsidRPr="00CA4D01">
              <w:rPr>
                <w:rFonts w:ascii="Times New Roman" w:hAnsi="Times New Roman"/>
                <w:b/>
                <w:bCs/>
              </w:rPr>
              <w:t>2022</w:t>
            </w:r>
          </w:p>
        </w:tc>
        <w:tc>
          <w:tcPr>
            <w:tcW w:w="135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4AE1AB7" w14:textId="77777777" w:rsidR="00CA4D01" w:rsidRPr="00CA4D01" w:rsidRDefault="00CA4D01" w:rsidP="00CA4D01">
            <w:pPr>
              <w:spacing w:before="60" w:after="60"/>
              <w:ind w:left="61"/>
              <w:jc w:val="center"/>
              <w:rPr>
                <w:rFonts w:ascii="Times New Roman" w:hAnsi="Times New Roman"/>
                <w:b/>
                <w:bCs/>
              </w:rPr>
            </w:pPr>
            <w:r w:rsidRPr="00CA4D01">
              <w:rPr>
                <w:rFonts w:ascii="Times New Roman" w:hAnsi="Times New Roman"/>
                <w:b/>
                <w:bCs/>
              </w:rPr>
              <w:t xml:space="preserve"> 2019</w:t>
            </w:r>
          </w:p>
        </w:tc>
      </w:tr>
      <w:tr w:rsidR="00CA4D01" w:rsidRPr="00CA4D01" w14:paraId="7E2938AD" w14:textId="77777777" w:rsidTr="00CA4D01">
        <w:trPr>
          <w:trHeight w:val="233"/>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4E50BB7B" w14:textId="77777777" w:rsidR="00CA4D01" w:rsidRPr="00CA4D01" w:rsidRDefault="00CA4D01" w:rsidP="00CA4D01">
            <w:pPr>
              <w:spacing w:before="60" w:after="60"/>
              <w:ind w:left="60"/>
              <w:jc w:val="center"/>
              <w:rPr>
                <w:rFonts w:ascii="Times New Roman" w:hAnsi="Times New Roman"/>
                <w:lang w:val="en-GB" w:eastAsia="x-none"/>
              </w:rPr>
            </w:pPr>
            <w:r w:rsidRPr="00CA4D01">
              <w:rPr>
                <w:rFonts w:ascii="Times New Roman" w:hAnsi="Times New Roman"/>
                <w:lang w:val="en-GB" w:eastAsia="x-none"/>
              </w:rPr>
              <w:t>1</w:t>
            </w:r>
          </w:p>
        </w:tc>
        <w:tc>
          <w:tcPr>
            <w:tcW w:w="2700" w:type="dxa"/>
            <w:tcBorders>
              <w:top w:val="nil"/>
              <w:left w:val="nil"/>
              <w:bottom w:val="single" w:sz="4" w:space="0" w:color="auto"/>
              <w:right w:val="single" w:sz="4" w:space="0" w:color="auto"/>
            </w:tcBorders>
            <w:shd w:val="clear" w:color="auto" w:fill="auto"/>
            <w:vAlign w:val="center"/>
            <w:hideMark/>
          </w:tcPr>
          <w:p w14:paraId="0A352A0A" w14:textId="77777777" w:rsidR="00CA4D01" w:rsidRPr="00CA4D01" w:rsidRDefault="00CA4D01" w:rsidP="00CA4D01">
            <w:pPr>
              <w:spacing w:before="60" w:after="60"/>
              <w:ind w:left="121"/>
              <w:jc w:val="both"/>
              <w:rPr>
                <w:rFonts w:ascii="Times New Roman" w:hAnsi="Times New Roman"/>
                <w:lang w:val="en-GB" w:eastAsia="x-none"/>
              </w:rPr>
            </w:pPr>
            <w:r w:rsidRPr="00CA4D01">
              <w:rPr>
                <w:rFonts w:ascii="Times New Roman" w:hAnsi="Times New Roman"/>
                <w:lang w:val="en-GB" w:eastAsia="x-none"/>
              </w:rPr>
              <w:t>Tổng doanh thu thuần</w:t>
            </w:r>
          </w:p>
        </w:tc>
        <w:tc>
          <w:tcPr>
            <w:tcW w:w="1207" w:type="dxa"/>
            <w:tcBorders>
              <w:top w:val="nil"/>
              <w:left w:val="nil"/>
              <w:bottom w:val="single" w:sz="4" w:space="0" w:color="auto"/>
              <w:right w:val="single" w:sz="4" w:space="0" w:color="auto"/>
            </w:tcBorders>
            <w:shd w:val="clear" w:color="auto" w:fill="auto"/>
            <w:tcMar>
              <w:left w:w="115" w:type="dxa"/>
              <w:right w:w="115" w:type="dxa"/>
            </w:tcMar>
          </w:tcPr>
          <w:p w14:paraId="349A78A2" w14:textId="77777777" w:rsidR="00CA4D01" w:rsidRPr="00CA4D01" w:rsidRDefault="00CA4D01" w:rsidP="00CA4D01">
            <w:pPr>
              <w:spacing w:before="60" w:after="60"/>
              <w:ind w:left="61"/>
              <w:jc w:val="right"/>
              <w:rPr>
                <w:rFonts w:ascii="Times New Roman" w:hAnsi="Times New Roman"/>
                <w:b/>
                <w:bCs/>
                <w:lang w:val="en-GB" w:eastAsia="x-none"/>
              </w:rPr>
            </w:pPr>
            <w:r w:rsidRPr="00CA4D01">
              <w:rPr>
                <w:rFonts w:ascii="Times New Roman" w:hAnsi="Times New Roman"/>
                <w:szCs w:val="22"/>
              </w:rPr>
              <w:t xml:space="preserve"> 3.089 </w:t>
            </w:r>
          </w:p>
        </w:tc>
        <w:tc>
          <w:tcPr>
            <w:tcW w:w="1208" w:type="dxa"/>
            <w:tcBorders>
              <w:top w:val="nil"/>
              <w:left w:val="nil"/>
              <w:bottom w:val="single" w:sz="4" w:space="0" w:color="auto"/>
              <w:right w:val="single" w:sz="4" w:space="0" w:color="auto"/>
            </w:tcBorders>
            <w:shd w:val="clear" w:color="auto" w:fill="auto"/>
            <w:tcMar>
              <w:left w:w="115" w:type="dxa"/>
              <w:right w:w="115" w:type="dxa"/>
            </w:tcMar>
          </w:tcPr>
          <w:p w14:paraId="25129EC4" w14:textId="77777777" w:rsidR="00CA4D01" w:rsidRPr="00CA4D01" w:rsidRDefault="00CA4D01" w:rsidP="00CA4D01">
            <w:pPr>
              <w:spacing w:before="60" w:after="60"/>
              <w:ind w:left="61"/>
              <w:jc w:val="right"/>
              <w:rPr>
                <w:rFonts w:ascii="Times New Roman" w:hAnsi="Times New Roman"/>
                <w:lang w:val="en-GB" w:eastAsia="x-none"/>
              </w:rPr>
            </w:pPr>
            <w:r w:rsidRPr="00CA4D01">
              <w:rPr>
                <w:rFonts w:ascii="Times New Roman" w:hAnsi="Times New Roman"/>
                <w:szCs w:val="22"/>
              </w:rPr>
              <w:t xml:space="preserve"> 1.497 </w:t>
            </w:r>
          </w:p>
        </w:tc>
        <w:tc>
          <w:tcPr>
            <w:tcW w:w="1185" w:type="dxa"/>
            <w:tcBorders>
              <w:top w:val="nil"/>
              <w:left w:val="nil"/>
              <w:bottom w:val="single" w:sz="4" w:space="0" w:color="auto"/>
              <w:right w:val="single" w:sz="4" w:space="0" w:color="auto"/>
            </w:tcBorders>
            <w:shd w:val="clear" w:color="auto" w:fill="auto"/>
            <w:tcMar>
              <w:left w:w="115" w:type="dxa"/>
              <w:right w:w="115" w:type="dxa"/>
            </w:tcMar>
            <w:vAlign w:val="center"/>
          </w:tcPr>
          <w:p w14:paraId="56619CB8" w14:textId="77777777" w:rsidR="00CA4D01" w:rsidRPr="00CA4D01" w:rsidRDefault="00CA4D01" w:rsidP="00CA4D01">
            <w:pPr>
              <w:spacing w:before="60" w:after="60"/>
              <w:ind w:left="61"/>
              <w:jc w:val="right"/>
              <w:rPr>
                <w:rFonts w:ascii="Times New Roman" w:hAnsi="Times New Roman"/>
                <w:b/>
                <w:bCs/>
                <w:color w:val="FF0000"/>
                <w:lang w:val="en-GB" w:eastAsia="x-none"/>
              </w:rPr>
            </w:pPr>
            <w:r w:rsidRPr="00CA4D01">
              <w:rPr>
                <w:rFonts w:ascii="Times New Roman" w:hAnsi="Times New Roman"/>
                <w:sz w:val="26"/>
              </w:rPr>
              <w:t xml:space="preserve"> 2.363 </w:t>
            </w:r>
          </w:p>
        </w:tc>
        <w:tc>
          <w:tcPr>
            <w:tcW w:w="1358" w:type="dxa"/>
            <w:tcBorders>
              <w:top w:val="nil"/>
              <w:left w:val="nil"/>
              <w:bottom w:val="single" w:sz="4" w:space="0" w:color="auto"/>
              <w:right w:val="single" w:sz="4" w:space="0" w:color="auto"/>
            </w:tcBorders>
            <w:shd w:val="clear" w:color="auto" w:fill="auto"/>
            <w:tcMar>
              <w:left w:w="115" w:type="dxa"/>
              <w:right w:w="115" w:type="dxa"/>
            </w:tcMar>
            <w:vAlign w:val="center"/>
          </w:tcPr>
          <w:p w14:paraId="79C61EAD" w14:textId="77777777" w:rsidR="00CA4D01" w:rsidRPr="00CA4D01" w:rsidRDefault="00CA4D01" w:rsidP="00CA4D01">
            <w:pPr>
              <w:spacing w:before="60" w:after="60"/>
              <w:ind w:left="61"/>
              <w:jc w:val="right"/>
              <w:rPr>
                <w:rFonts w:ascii="Times New Roman" w:hAnsi="Times New Roman"/>
                <w:color w:val="FF0000"/>
                <w:lang w:val="en-GB" w:eastAsia="x-none"/>
              </w:rPr>
            </w:pPr>
            <w:r w:rsidRPr="00CA4D01">
              <w:rPr>
                <w:rFonts w:ascii="Times New Roman" w:hAnsi="Times New Roman"/>
                <w:sz w:val="26"/>
              </w:rPr>
              <w:t>58%</w:t>
            </w:r>
          </w:p>
        </w:tc>
        <w:tc>
          <w:tcPr>
            <w:tcW w:w="1350" w:type="dxa"/>
            <w:tcBorders>
              <w:top w:val="nil"/>
              <w:left w:val="nil"/>
              <w:bottom w:val="single" w:sz="4" w:space="0" w:color="auto"/>
              <w:right w:val="single" w:sz="4" w:space="0" w:color="auto"/>
            </w:tcBorders>
            <w:shd w:val="clear" w:color="auto" w:fill="auto"/>
            <w:tcMar>
              <w:left w:w="115" w:type="dxa"/>
              <w:right w:w="115" w:type="dxa"/>
            </w:tcMar>
            <w:vAlign w:val="center"/>
          </w:tcPr>
          <w:p w14:paraId="4093B8E6" w14:textId="77777777" w:rsidR="00CA4D01" w:rsidRPr="00CA4D01" w:rsidRDefault="00CA4D01" w:rsidP="00CA4D01">
            <w:pPr>
              <w:spacing w:before="60" w:after="60"/>
              <w:ind w:left="61"/>
              <w:jc w:val="right"/>
              <w:rPr>
                <w:rFonts w:ascii="Times New Roman" w:hAnsi="Times New Roman"/>
                <w:color w:val="FF0000"/>
                <w:szCs w:val="22"/>
                <w:lang w:val="en-GB" w:eastAsia="x-none"/>
              </w:rPr>
            </w:pPr>
            <w:r w:rsidRPr="00CA4D01">
              <w:rPr>
                <w:rFonts w:ascii="Times New Roman" w:hAnsi="Times New Roman"/>
                <w:sz w:val="26"/>
              </w:rPr>
              <w:t>-23%</w:t>
            </w:r>
          </w:p>
        </w:tc>
      </w:tr>
      <w:tr w:rsidR="00CA4D01" w:rsidRPr="00CA4D01" w14:paraId="74ACD242" w14:textId="77777777" w:rsidTr="00CA4D01">
        <w:trPr>
          <w:trHeight w:val="39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0E703EFC" w14:textId="77777777" w:rsidR="00CA4D01" w:rsidRPr="00CA4D01" w:rsidRDefault="00CA4D01" w:rsidP="00CA4D01">
            <w:pPr>
              <w:spacing w:before="60" w:after="60"/>
              <w:ind w:left="60"/>
              <w:jc w:val="center"/>
              <w:rPr>
                <w:rFonts w:ascii="Times New Roman" w:hAnsi="Times New Roman"/>
                <w:lang w:val="en-GB" w:eastAsia="x-none"/>
              </w:rPr>
            </w:pPr>
            <w:r w:rsidRPr="00CA4D01">
              <w:rPr>
                <w:rFonts w:ascii="Times New Roman" w:hAnsi="Times New Roman"/>
                <w:lang w:val="en-GB" w:eastAsia="x-none"/>
              </w:rPr>
              <w:t>2</w:t>
            </w:r>
          </w:p>
        </w:tc>
        <w:tc>
          <w:tcPr>
            <w:tcW w:w="2700" w:type="dxa"/>
            <w:tcBorders>
              <w:top w:val="nil"/>
              <w:left w:val="nil"/>
              <w:bottom w:val="single" w:sz="4" w:space="0" w:color="auto"/>
              <w:right w:val="single" w:sz="4" w:space="0" w:color="auto"/>
            </w:tcBorders>
            <w:shd w:val="clear" w:color="auto" w:fill="auto"/>
            <w:vAlign w:val="center"/>
            <w:hideMark/>
          </w:tcPr>
          <w:p w14:paraId="032D0006" w14:textId="77777777" w:rsidR="00CA4D01" w:rsidRPr="00CA4D01" w:rsidRDefault="00CA4D01" w:rsidP="00CA4D01">
            <w:pPr>
              <w:spacing w:before="60" w:after="60"/>
              <w:ind w:left="121"/>
              <w:jc w:val="both"/>
              <w:rPr>
                <w:rFonts w:ascii="Times New Roman" w:hAnsi="Times New Roman"/>
                <w:lang w:val="en-GB" w:eastAsia="x-none"/>
              </w:rPr>
            </w:pPr>
            <w:r w:rsidRPr="00CA4D01">
              <w:rPr>
                <w:rFonts w:ascii="Times New Roman" w:hAnsi="Times New Roman"/>
                <w:lang w:val="en-GB" w:eastAsia="x-none"/>
              </w:rPr>
              <w:t>Doanh thu thuần SXKD</w:t>
            </w:r>
          </w:p>
        </w:tc>
        <w:tc>
          <w:tcPr>
            <w:tcW w:w="1207" w:type="dxa"/>
            <w:tcBorders>
              <w:top w:val="nil"/>
              <w:left w:val="nil"/>
              <w:bottom w:val="single" w:sz="4" w:space="0" w:color="auto"/>
              <w:right w:val="single" w:sz="4" w:space="0" w:color="auto"/>
            </w:tcBorders>
            <w:shd w:val="clear" w:color="auto" w:fill="auto"/>
            <w:tcMar>
              <w:left w:w="115" w:type="dxa"/>
              <w:right w:w="115" w:type="dxa"/>
            </w:tcMar>
          </w:tcPr>
          <w:p w14:paraId="70669BAD" w14:textId="77777777" w:rsidR="00CA4D01" w:rsidRPr="00CA4D01" w:rsidRDefault="00CA4D01" w:rsidP="00CA4D01">
            <w:pPr>
              <w:spacing w:before="60" w:after="60"/>
              <w:ind w:left="61"/>
              <w:jc w:val="right"/>
              <w:rPr>
                <w:rFonts w:ascii="Times New Roman" w:hAnsi="Times New Roman"/>
                <w:b/>
                <w:bCs/>
                <w:lang w:val="en-GB" w:eastAsia="x-none"/>
              </w:rPr>
            </w:pPr>
            <w:r w:rsidRPr="00CA4D01">
              <w:rPr>
                <w:rFonts w:ascii="Times New Roman" w:hAnsi="Times New Roman"/>
                <w:szCs w:val="22"/>
              </w:rPr>
              <w:t xml:space="preserve"> 2.895 </w:t>
            </w:r>
          </w:p>
        </w:tc>
        <w:tc>
          <w:tcPr>
            <w:tcW w:w="1208" w:type="dxa"/>
            <w:tcBorders>
              <w:top w:val="nil"/>
              <w:left w:val="nil"/>
              <w:bottom w:val="single" w:sz="4" w:space="0" w:color="auto"/>
              <w:right w:val="single" w:sz="4" w:space="0" w:color="auto"/>
            </w:tcBorders>
            <w:shd w:val="clear" w:color="auto" w:fill="auto"/>
            <w:tcMar>
              <w:left w:w="115" w:type="dxa"/>
              <w:right w:w="115" w:type="dxa"/>
            </w:tcMar>
          </w:tcPr>
          <w:p w14:paraId="2B6F3037" w14:textId="77777777" w:rsidR="00CA4D01" w:rsidRPr="00CA4D01" w:rsidRDefault="00CA4D01" w:rsidP="00CA4D01">
            <w:pPr>
              <w:spacing w:before="60" w:after="60"/>
              <w:ind w:left="61"/>
              <w:jc w:val="right"/>
              <w:rPr>
                <w:rFonts w:ascii="Times New Roman" w:hAnsi="Times New Roman"/>
                <w:lang w:val="en-GB" w:eastAsia="x-none"/>
              </w:rPr>
            </w:pPr>
            <w:r w:rsidRPr="00CA4D01">
              <w:rPr>
                <w:rFonts w:ascii="Times New Roman" w:hAnsi="Times New Roman"/>
                <w:szCs w:val="22"/>
              </w:rPr>
              <w:t xml:space="preserve"> 1.400 </w:t>
            </w:r>
          </w:p>
        </w:tc>
        <w:tc>
          <w:tcPr>
            <w:tcW w:w="1185" w:type="dxa"/>
            <w:tcBorders>
              <w:top w:val="nil"/>
              <w:left w:val="nil"/>
              <w:bottom w:val="single" w:sz="4" w:space="0" w:color="auto"/>
              <w:right w:val="single" w:sz="4" w:space="0" w:color="auto"/>
            </w:tcBorders>
            <w:shd w:val="clear" w:color="auto" w:fill="auto"/>
            <w:tcMar>
              <w:left w:w="115" w:type="dxa"/>
              <w:right w:w="115" w:type="dxa"/>
            </w:tcMar>
            <w:vAlign w:val="center"/>
          </w:tcPr>
          <w:p w14:paraId="63997BD4" w14:textId="77777777" w:rsidR="00CA4D01" w:rsidRPr="00CA4D01" w:rsidRDefault="00CA4D01" w:rsidP="00CA4D01">
            <w:pPr>
              <w:spacing w:before="60" w:after="60"/>
              <w:ind w:left="61"/>
              <w:jc w:val="right"/>
              <w:rPr>
                <w:rFonts w:ascii="Times New Roman" w:hAnsi="Times New Roman"/>
                <w:b/>
                <w:bCs/>
                <w:lang w:val="en-GB" w:eastAsia="x-none"/>
              </w:rPr>
            </w:pPr>
            <w:r w:rsidRPr="00CA4D01">
              <w:rPr>
                <w:rFonts w:ascii="Times New Roman" w:hAnsi="Times New Roman"/>
                <w:sz w:val="26"/>
              </w:rPr>
              <w:t xml:space="preserve"> 2.252 </w:t>
            </w:r>
          </w:p>
        </w:tc>
        <w:tc>
          <w:tcPr>
            <w:tcW w:w="1358" w:type="dxa"/>
            <w:tcBorders>
              <w:top w:val="nil"/>
              <w:left w:val="nil"/>
              <w:bottom w:val="single" w:sz="4" w:space="0" w:color="auto"/>
              <w:right w:val="single" w:sz="4" w:space="0" w:color="auto"/>
            </w:tcBorders>
            <w:shd w:val="clear" w:color="auto" w:fill="auto"/>
            <w:tcMar>
              <w:left w:w="115" w:type="dxa"/>
              <w:right w:w="115" w:type="dxa"/>
            </w:tcMar>
            <w:vAlign w:val="center"/>
          </w:tcPr>
          <w:p w14:paraId="123069A8" w14:textId="77777777" w:rsidR="00CA4D01" w:rsidRPr="00CA4D01" w:rsidRDefault="00CA4D01" w:rsidP="00CA4D01">
            <w:pPr>
              <w:spacing w:before="60" w:after="60"/>
              <w:ind w:left="61"/>
              <w:jc w:val="right"/>
              <w:rPr>
                <w:rFonts w:ascii="Times New Roman" w:hAnsi="Times New Roman"/>
                <w:lang w:val="en-GB" w:eastAsia="x-none"/>
              </w:rPr>
            </w:pPr>
            <w:r w:rsidRPr="00CA4D01">
              <w:rPr>
                <w:rFonts w:ascii="Times New Roman" w:hAnsi="Times New Roman"/>
                <w:sz w:val="26"/>
              </w:rPr>
              <w:t>61%</w:t>
            </w:r>
          </w:p>
        </w:tc>
        <w:tc>
          <w:tcPr>
            <w:tcW w:w="1350" w:type="dxa"/>
            <w:tcBorders>
              <w:top w:val="nil"/>
              <w:left w:val="nil"/>
              <w:bottom w:val="single" w:sz="4" w:space="0" w:color="auto"/>
              <w:right w:val="single" w:sz="4" w:space="0" w:color="auto"/>
            </w:tcBorders>
            <w:shd w:val="clear" w:color="auto" w:fill="auto"/>
            <w:tcMar>
              <w:left w:w="115" w:type="dxa"/>
              <w:right w:w="115" w:type="dxa"/>
            </w:tcMar>
            <w:vAlign w:val="center"/>
          </w:tcPr>
          <w:p w14:paraId="66520C40" w14:textId="77777777" w:rsidR="00CA4D01" w:rsidRPr="00CA4D01" w:rsidRDefault="00CA4D01" w:rsidP="00CA4D01">
            <w:pPr>
              <w:spacing w:before="60" w:after="60"/>
              <w:ind w:left="61"/>
              <w:jc w:val="right"/>
              <w:rPr>
                <w:rFonts w:ascii="Times New Roman" w:hAnsi="Times New Roman"/>
                <w:szCs w:val="22"/>
                <w:lang w:val="en-GB" w:eastAsia="x-none"/>
              </w:rPr>
            </w:pPr>
            <w:r w:rsidRPr="00CA4D01">
              <w:rPr>
                <w:rFonts w:ascii="Times New Roman" w:hAnsi="Times New Roman"/>
                <w:sz w:val="26"/>
              </w:rPr>
              <w:t>-22%</w:t>
            </w:r>
          </w:p>
        </w:tc>
      </w:tr>
      <w:tr w:rsidR="00CA4D01" w:rsidRPr="00CA4D01" w14:paraId="3DE0D818" w14:textId="77777777" w:rsidTr="00CA4D01">
        <w:trPr>
          <w:trHeight w:val="39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50B141B" w14:textId="77777777" w:rsidR="00CA4D01" w:rsidRPr="00CA4D01" w:rsidRDefault="00CA4D01" w:rsidP="00CA4D01">
            <w:pPr>
              <w:spacing w:before="60" w:after="60"/>
              <w:ind w:left="60"/>
              <w:jc w:val="center"/>
              <w:rPr>
                <w:rFonts w:ascii="Times New Roman" w:hAnsi="Times New Roman"/>
                <w:lang w:val="en-GB" w:eastAsia="x-none"/>
              </w:rPr>
            </w:pPr>
            <w:r w:rsidRPr="00CA4D01">
              <w:rPr>
                <w:rFonts w:ascii="Times New Roman" w:hAnsi="Times New Roman"/>
                <w:lang w:val="en-GB" w:eastAsia="x-none"/>
              </w:rPr>
              <w:t>3</w:t>
            </w:r>
          </w:p>
        </w:tc>
        <w:tc>
          <w:tcPr>
            <w:tcW w:w="2700" w:type="dxa"/>
            <w:tcBorders>
              <w:top w:val="nil"/>
              <w:left w:val="nil"/>
              <w:bottom w:val="single" w:sz="4" w:space="0" w:color="auto"/>
              <w:right w:val="single" w:sz="4" w:space="0" w:color="auto"/>
            </w:tcBorders>
            <w:shd w:val="clear" w:color="auto" w:fill="auto"/>
            <w:vAlign w:val="center"/>
            <w:hideMark/>
          </w:tcPr>
          <w:p w14:paraId="350F1977" w14:textId="77777777" w:rsidR="00CA4D01" w:rsidRPr="00CA4D01" w:rsidRDefault="00CA4D01" w:rsidP="00CA4D01">
            <w:pPr>
              <w:spacing w:before="60" w:after="60"/>
              <w:ind w:left="121"/>
              <w:jc w:val="both"/>
              <w:rPr>
                <w:rFonts w:ascii="Times New Roman" w:hAnsi="Times New Roman"/>
                <w:lang w:val="en-GB" w:eastAsia="x-none"/>
              </w:rPr>
            </w:pPr>
            <w:r w:rsidRPr="00CA4D01">
              <w:rPr>
                <w:rFonts w:ascii="Times New Roman" w:hAnsi="Times New Roman"/>
                <w:lang w:val="en-GB" w:eastAsia="x-none"/>
              </w:rPr>
              <w:t>Lợi nhuận trước thuế</w:t>
            </w:r>
          </w:p>
        </w:tc>
        <w:tc>
          <w:tcPr>
            <w:tcW w:w="1207" w:type="dxa"/>
            <w:tcBorders>
              <w:top w:val="nil"/>
              <w:left w:val="nil"/>
              <w:bottom w:val="single" w:sz="4" w:space="0" w:color="auto"/>
              <w:right w:val="single" w:sz="4" w:space="0" w:color="auto"/>
            </w:tcBorders>
            <w:shd w:val="clear" w:color="auto" w:fill="auto"/>
            <w:tcMar>
              <w:left w:w="115" w:type="dxa"/>
              <w:right w:w="115" w:type="dxa"/>
            </w:tcMar>
          </w:tcPr>
          <w:p w14:paraId="1F50B2EA" w14:textId="77777777" w:rsidR="00CA4D01" w:rsidRPr="00CA4D01" w:rsidRDefault="00CA4D01" w:rsidP="00CA4D01">
            <w:pPr>
              <w:spacing w:before="60" w:after="60"/>
              <w:ind w:left="61"/>
              <w:jc w:val="right"/>
              <w:rPr>
                <w:rFonts w:ascii="Times New Roman" w:hAnsi="Times New Roman"/>
                <w:b/>
                <w:bCs/>
                <w:lang w:val="en-GB" w:eastAsia="x-none"/>
              </w:rPr>
            </w:pPr>
            <w:r w:rsidRPr="00CA4D01">
              <w:rPr>
                <w:rFonts w:ascii="Times New Roman" w:hAnsi="Times New Roman"/>
              </w:rPr>
              <w:t xml:space="preserve"> 445,1 </w:t>
            </w:r>
          </w:p>
        </w:tc>
        <w:tc>
          <w:tcPr>
            <w:tcW w:w="1208" w:type="dxa"/>
            <w:tcBorders>
              <w:top w:val="nil"/>
              <w:left w:val="nil"/>
              <w:bottom w:val="single" w:sz="4" w:space="0" w:color="auto"/>
              <w:right w:val="single" w:sz="4" w:space="0" w:color="auto"/>
            </w:tcBorders>
            <w:shd w:val="clear" w:color="auto" w:fill="auto"/>
            <w:tcMar>
              <w:left w:w="115" w:type="dxa"/>
              <w:right w:w="115" w:type="dxa"/>
            </w:tcMar>
          </w:tcPr>
          <w:p w14:paraId="75EC75D3" w14:textId="77777777" w:rsidR="00CA4D01" w:rsidRPr="00CA4D01" w:rsidRDefault="00CA4D01" w:rsidP="00CA4D01">
            <w:pPr>
              <w:spacing w:before="60" w:after="60"/>
              <w:ind w:left="61"/>
              <w:jc w:val="right"/>
              <w:rPr>
                <w:rFonts w:ascii="Times New Roman" w:hAnsi="Times New Roman"/>
                <w:lang w:val="en-GB" w:eastAsia="x-none"/>
              </w:rPr>
            </w:pPr>
            <w:r w:rsidRPr="00CA4D01">
              <w:rPr>
                <w:rFonts w:ascii="Times New Roman" w:hAnsi="Times New Roman"/>
              </w:rPr>
              <w:t xml:space="preserve"> 229,9 </w:t>
            </w:r>
          </w:p>
        </w:tc>
        <w:tc>
          <w:tcPr>
            <w:tcW w:w="1185" w:type="dxa"/>
            <w:tcBorders>
              <w:top w:val="nil"/>
              <w:left w:val="nil"/>
              <w:bottom w:val="single" w:sz="4" w:space="0" w:color="auto"/>
              <w:right w:val="single" w:sz="4" w:space="0" w:color="auto"/>
            </w:tcBorders>
            <w:shd w:val="clear" w:color="auto" w:fill="auto"/>
            <w:tcMar>
              <w:left w:w="115" w:type="dxa"/>
              <w:right w:w="115" w:type="dxa"/>
            </w:tcMar>
            <w:vAlign w:val="center"/>
          </w:tcPr>
          <w:p w14:paraId="0B71100C" w14:textId="77777777" w:rsidR="00CA4D01" w:rsidRPr="00CA4D01" w:rsidRDefault="00CA4D01" w:rsidP="00CA4D01">
            <w:pPr>
              <w:spacing w:before="60" w:after="60"/>
              <w:ind w:left="61"/>
              <w:jc w:val="right"/>
              <w:rPr>
                <w:rFonts w:ascii="Times New Roman" w:hAnsi="Times New Roman"/>
                <w:b/>
                <w:bCs/>
                <w:lang w:val="en-GB" w:eastAsia="x-none"/>
              </w:rPr>
            </w:pPr>
            <w:r w:rsidRPr="00CA4D01">
              <w:rPr>
                <w:rFonts w:ascii="Times New Roman" w:hAnsi="Times New Roman"/>
                <w:sz w:val="26"/>
              </w:rPr>
              <w:t xml:space="preserve"> 273,6 </w:t>
            </w:r>
          </w:p>
        </w:tc>
        <w:tc>
          <w:tcPr>
            <w:tcW w:w="1358" w:type="dxa"/>
            <w:tcBorders>
              <w:top w:val="nil"/>
              <w:left w:val="nil"/>
              <w:bottom w:val="single" w:sz="4" w:space="0" w:color="auto"/>
              <w:right w:val="single" w:sz="4" w:space="0" w:color="auto"/>
            </w:tcBorders>
            <w:shd w:val="clear" w:color="auto" w:fill="auto"/>
            <w:tcMar>
              <w:left w:w="115" w:type="dxa"/>
              <w:right w:w="115" w:type="dxa"/>
            </w:tcMar>
            <w:vAlign w:val="center"/>
          </w:tcPr>
          <w:p w14:paraId="0B816186" w14:textId="77777777" w:rsidR="00CA4D01" w:rsidRPr="00CA4D01" w:rsidRDefault="00CA4D01" w:rsidP="00CA4D01">
            <w:pPr>
              <w:spacing w:before="60" w:after="60"/>
              <w:ind w:left="61"/>
              <w:jc w:val="right"/>
              <w:rPr>
                <w:rFonts w:ascii="Times New Roman" w:hAnsi="Times New Roman"/>
                <w:lang w:val="en-GB" w:eastAsia="x-none"/>
              </w:rPr>
            </w:pPr>
            <w:r w:rsidRPr="00CA4D01">
              <w:rPr>
                <w:rFonts w:ascii="Times New Roman" w:hAnsi="Times New Roman"/>
                <w:sz w:val="26"/>
              </w:rPr>
              <w:t>19%</w:t>
            </w:r>
          </w:p>
        </w:tc>
        <w:tc>
          <w:tcPr>
            <w:tcW w:w="1350" w:type="dxa"/>
            <w:tcBorders>
              <w:top w:val="nil"/>
              <w:left w:val="nil"/>
              <w:bottom w:val="single" w:sz="4" w:space="0" w:color="auto"/>
              <w:right w:val="single" w:sz="4" w:space="0" w:color="auto"/>
            </w:tcBorders>
            <w:shd w:val="clear" w:color="auto" w:fill="auto"/>
            <w:tcMar>
              <w:left w:w="115" w:type="dxa"/>
              <w:right w:w="115" w:type="dxa"/>
            </w:tcMar>
            <w:vAlign w:val="center"/>
          </w:tcPr>
          <w:p w14:paraId="7D86F7E4" w14:textId="77777777" w:rsidR="00CA4D01" w:rsidRPr="00CA4D01" w:rsidRDefault="00CA4D01" w:rsidP="00CA4D01">
            <w:pPr>
              <w:spacing w:before="60" w:after="60"/>
              <w:ind w:left="61"/>
              <w:jc w:val="right"/>
              <w:rPr>
                <w:rFonts w:ascii="Times New Roman" w:hAnsi="Times New Roman"/>
                <w:szCs w:val="22"/>
                <w:lang w:val="en-GB" w:eastAsia="x-none"/>
              </w:rPr>
            </w:pPr>
            <w:r w:rsidRPr="00CA4D01">
              <w:rPr>
                <w:rFonts w:ascii="Times New Roman" w:hAnsi="Times New Roman"/>
                <w:sz w:val="26"/>
              </w:rPr>
              <w:t>-39%</w:t>
            </w:r>
          </w:p>
        </w:tc>
      </w:tr>
      <w:tr w:rsidR="00D34EEF" w:rsidRPr="00CA4D01" w14:paraId="22EAE5FC" w14:textId="77777777" w:rsidTr="00CA4D01">
        <w:trPr>
          <w:trHeight w:val="39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EAB4" w14:textId="77777777" w:rsidR="00D34EEF" w:rsidRPr="00CA4D01" w:rsidRDefault="00D34EEF" w:rsidP="00D34EEF">
            <w:pPr>
              <w:spacing w:before="60" w:after="60"/>
              <w:ind w:left="60"/>
              <w:jc w:val="center"/>
              <w:rPr>
                <w:rFonts w:ascii="Times New Roman" w:hAnsi="Times New Roman"/>
                <w:lang w:val="en-GB" w:eastAsia="x-none"/>
              </w:rPr>
            </w:pPr>
            <w:r w:rsidRPr="00CA4D01">
              <w:rPr>
                <w:rFonts w:ascii="Times New Roman" w:hAnsi="Times New Roman"/>
                <w:lang w:val="en-GB" w:eastAsia="x-none"/>
              </w:rPr>
              <w:t>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E0F015D" w14:textId="77777777" w:rsidR="00D34EEF" w:rsidRPr="00CA4D01" w:rsidRDefault="00D34EEF" w:rsidP="00D34EEF">
            <w:pPr>
              <w:spacing w:before="60" w:after="60"/>
              <w:ind w:left="121"/>
              <w:jc w:val="both"/>
              <w:rPr>
                <w:rFonts w:ascii="Times New Roman" w:hAnsi="Times New Roman"/>
                <w:lang w:val="en-GB" w:eastAsia="x-none"/>
              </w:rPr>
            </w:pPr>
            <w:r w:rsidRPr="00CA4D01">
              <w:rPr>
                <w:rFonts w:ascii="Times New Roman" w:hAnsi="Times New Roman"/>
                <w:lang w:val="en-GB" w:eastAsia="x-none"/>
              </w:rPr>
              <w:t>Nộp ngân sách NN</w:t>
            </w:r>
          </w:p>
        </w:tc>
        <w:tc>
          <w:tcPr>
            <w:tcW w:w="1207" w:type="dxa"/>
            <w:tcBorders>
              <w:top w:val="single" w:sz="4" w:space="0" w:color="auto"/>
              <w:left w:val="nil"/>
              <w:bottom w:val="single" w:sz="4" w:space="0" w:color="auto"/>
              <w:right w:val="single" w:sz="4" w:space="0" w:color="auto"/>
            </w:tcBorders>
            <w:shd w:val="clear" w:color="auto" w:fill="auto"/>
            <w:tcMar>
              <w:left w:w="115" w:type="dxa"/>
              <w:right w:w="115" w:type="dxa"/>
            </w:tcMar>
          </w:tcPr>
          <w:p w14:paraId="40B41DEF" w14:textId="77777777" w:rsidR="00D34EEF" w:rsidRPr="00CA4D01" w:rsidRDefault="00D34EEF" w:rsidP="00D34EEF">
            <w:pPr>
              <w:spacing w:before="60" w:after="60"/>
              <w:ind w:left="61"/>
              <w:jc w:val="right"/>
              <w:rPr>
                <w:rFonts w:ascii="Times New Roman" w:hAnsi="Times New Roman"/>
                <w:b/>
                <w:bCs/>
                <w:lang w:val="en-GB" w:eastAsia="x-none"/>
              </w:rPr>
            </w:pPr>
            <w:r w:rsidRPr="00CA4D01">
              <w:rPr>
                <w:rFonts w:ascii="Times New Roman" w:hAnsi="Times New Roman"/>
              </w:rPr>
              <w:t xml:space="preserve"> 115,8 </w:t>
            </w:r>
          </w:p>
        </w:tc>
        <w:tc>
          <w:tcPr>
            <w:tcW w:w="1208" w:type="dxa"/>
            <w:tcBorders>
              <w:top w:val="single" w:sz="4" w:space="0" w:color="auto"/>
              <w:left w:val="nil"/>
              <w:bottom w:val="single" w:sz="4" w:space="0" w:color="auto"/>
              <w:right w:val="single" w:sz="4" w:space="0" w:color="auto"/>
            </w:tcBorders>
            <w:shd w:val="clear" w:color="auto" w:fill="auto"/>
            <w:tcMar>
              <w:left w:w="115" w:type="dxa"/>
              <w:right w:w="115" w:type="dxa"/>
            </w:tcMar>
          </w:tcPr>
          <w:p w14:paraId="58ED28CC" w14:textId="77777777" w:rsidR="00D34EEF" w:rsidRPr="00CA4D01" w:rsidRDefault="00D34EEF" w:rsidP="00D34EEF">
            <w:pPr>
              <w:spacing w:before="60" w:after="60"/>
              <w:ind w:left="61"/>
              <w:jc w:val="right"/>
              <w:rPr>
                <w:rFonts w:ascii="Times New Roman" w:hAnsi="Times New Roman"/>
                <w:lang w:val="en-GB" w:eastAsia="x-none"/>
              </w:rPr>
            </w:pPr>
            <w:r w:rsidRPr="00CA4D01">
              <w:rPr>
                <w:rFonts w:ascii="Times New Roman" w:hAnsi="Times New Roman"/>
              </w:rPr>
              <w:t xml:space="preserve"> 50,4 </w:t>
            </w:r>
          </w:p>
        </w:tc>
        <w:tc>
          <w:tcPr>
            <w:tcW w:w="1185"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1D43052F" w14:textId="5E651BC2" w:rsidR="00D34EEF" w:rsidRPr="00CA4D01" w:rsidRDefault="00D34EEF" w:rsidP="00D34EEF">
            <w:pPr>
              <w:spacing w:before="60" w:after="60"/>
              <w:ind w:left="61"/>
              <w:jc w:val="right"/>
              <w:rPr>
                <w:rFonts w:ascii="Times New Roman" w:hAnsi="Times New Roman"/>
                <w:b/>
                <w:bCs/>
                <w:lang w:val="en-GB" w:eastAsia="x-none"/>
              </w:rPr>
            </w:pPr>
            <w:r w:rsidRPr="000168C2">
              <w:t>65,0</w:t>
            </w:r>
          </w:p>
        </w:tc>
        <w:tc>
          <w:tcPr>
            <w:tcW w:w="1358"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2F2AA535" w14:textId="67E6BB50" w:rsidR="00D34EEF" w:rsidRPr="00CA4D01" w:rsidRDefault="00D34EEF" w:rsidP="00D34EEF">
            <w:pPr>
              <w:spacing w:before="60" w:after="60"/>
              <w:ind w:left="61"/>
              <w:jc w:val="right"/>
              <w:rPr>
                <w:rFonts w:ascii="Times New Roman" w:hAnsi="Times New Roman"/>
                <w:lang w:val="en-GB" w:eastAsia="x-none"/>
              </w:rPr>
            </w:pPr>
            <w:r w:rsidRPr="000168C2">
              <w:t>29%</w:t>
            </w:r>
          </w:p>
        </w:tc>
        <w:tc>
          <w:tcPr>
            <w:tcW w:w="1350"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1210A086" w14:textId="19ACE41A" w:rsidR="00D34EEF" w:rsidRPr="00CA4D01" w:rsidRDefault="00D34EEF" w:rsidP="00D34EEF">
            <w:pPr>
              <w:spacing w:before="60" w:after="60"/>
              <w:ind w:left="61"/>
              <w:jc w:val="right"/>
              <w:rPr>
                <w:rFonts w:ascii="Times New Roman" w:hAnsi="Times New Roman"/>
                <w:szCs w:val="22"/>
                <w:lang w:val="en-GB" w:eastAsia="x-none"/>
              </w:rPr>
            </w:pPr>
            <w:r w:rsidRPr="000168C2">
              <w:t>-44%</w:t>
            </w:r>
          </w:p>
        </w:tc>
      </w:tr>
      <w:tr w:rsidR="00D34EEF" w:rsidRPr="00CA4D01" w14:paraId="630A7D84" w14:textId="77777777" w:rsidTr="00CA4D01">
        <w:trPr>
          <w:trHeight w:val="39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885BBF5" w14:textId="77777777" w:rsidR="00D34EEF" w:rsidRPr="00CA4D01" w:rsidRDefault="00D34EEF" w:rsidP="00D34EEF">
            <w:pPr>
              <w:spacing w:before="60" w:after="60"/>
              <w:ind w:left="60"/>
              <w:jc w:val="center"/>
              <w:rPr>
                <w:rFonts w:ascii="Times New Roman" w:hAnsi="Times New Roman"/>
                <w:lang w:val="en-GB" w:eastAsia="x-none"/>
              </w:rPr>
            </w:pPr>
            <w:r w:rsidRPr="00CA4D01">
              <w:rPr>
                <w:rFonts w:ascii="Times New Roman" w:hAnsi="Times New Roman"/>
                <w:lang w:val="en-GB" w:eastAsia="x-none"/>
              </w:rPr>
              <w:lastRenderedPageBreak/>
              <w:t>5</w:t>
            </w:r>
          </w:p>
        </w:tc>
        <w:tc>
          <w:tcPr>
            <w:tcW w:w="2700" w:type="dxa"/>
            <w:tcBorders>
              <w:top w:val="single" w:sz="4" w:space="0" w:color="auto"/>
              <w:left w:val="nil"/>
              <w:bottom w:val="single" w:sz="4" w:space="0" w:color="auto"/>
              <w:right w:val="single" w:sz="4" w:space="0" w:color="auto"/>
            </w:tcBorders>
            <w:shd w:val="clear" w:color="auto" w:fill="auto"/>
            <w:vAlign w:val="center"/>
          </w:tcPr>
          <w:p w14:paraId="2D885D74" w14:textId="77777777" w:rsidR="00D34EEF" w:rsidRPr="00CA4D01" w:rsidRDefault="00D34EEF" w:rsidP="00D34EEF">
            <w:pPr>
              <w:spacing w:before="60" w:after="60"/>
              <w:ind w:left="121"/>
              <w:jc w:val="both"/>
              <w:rPr>
                <w:rFonts w:ascii="Times New Roman" w:hAnsi="Times New Roman"/>
                <w:lang w:val="en-GB" w:eastAsia="x-none"/>
              </w:rPr>
            </w:pPr>
            <w:r w:rsidRPr="00CA4D01">
              <w:rPr>
                <w:rFonts w:ascii="Times New Roman" w:hAnsi="Times New Roman"/>
                <w:bCs/>
                <w:lang w:val="en-GB" w:eastAsia="en-GB"/>
              </w:rPr>
              <w:t>Lãi cơ bản trên cổ phiếu</w:t>
            </w:r>
            <w:r w:rsidRPr="00CA4D01">
              <w:rPr>
                <w:rFonts w:ascii="Times New Roman" w:hAnsi="Times New Roman"/>
                <w:bCs/>
                <w:lang w:val="en-GB" w:eastAsia="en-GB"/>
              </w:rPr>
              <w:br/>
              <w:t xml:space="preserve">(đồng/cổ phiếu) </w:t>
            </w:r>
          </w:p>
        </w:tc>
        <w:tc>
          <w:tcPr>
            <w:tcW w:w="1207"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6375EE80" w14:textId="77777777" w:rsidR="00D34EEF" w:rsidRPr="00CA4D01" w:rsidRDefault="00D34EEF" w:rsidP="00D34EEF">
            <w:pPr>
              <w:spacing w:before="60" w:after="60"/>
              <w:ind w:left="61"/>
              <w:jc w:val="right"/>
              <w:rPr>
                <w:rFonts w:ascii="Times New Roman" w:hAnsi="Times New Roman"/>
              </w:rPr>
            </w:pPr>
            <w:r w:rsidRPr="00CA4D01">
              <w:rPr>
                <w:rFonts w:ascii="Times New Roman" w:hAnsi="Times New Roman"/>
              </w:rPr>
              <w:t>2.479</w:t>
            </w:r>
          </w:p>
        </w:tc>
        <w:tc>
          <w:tcPr>
            <w:tcW w:w="1208"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3E4B89A7" w14:textId="77777777" w:rsidR="00D34EEF" w:rsidRPr="00CA4D01" w:rsidRDefault="00D34EEF" w:rsidP="00D34EEF">
            <w:pPr>
              <w:spacing w:before="60" w:after="60"/>
              <w:ind w:left="61"/>
              <w:jc w:val="right"/>
              <w:rPr>
                <w:rFonts w:ascii="Times New Roman" w:hAnsi="Times New Roman"/>
              </w:rPr>
            </w:pPr>
            <w:r w:rsidRPr="00CA4D01">
              <w:rPr>
                <w:rFonts w:ascii="Times New Roman" w:hAnsi="Times New Roman"/>
              </w:rPr>
              <w:t>1.397</w:t>
            </w:r>
          </w:p>
        </w:tc>
        <w:tc>
          <w:tcPr>
            <w:tcW w:w="1185"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72ECADBF" w14:textId="77777777" w:rsidR="00D34EEF" w:rsidRPr="00CA4D01" w:rsidRDefault="00D34EEF" w:rsidP="00D34EEF">
            <w:pPr>
              <w:spacing w:before="60" w:after="60"/>
              <w:ind w:left="61"/>
              <w:jc w:val="right"/>
              <w:rPr>
                <w:rFonts w:ascii="Times New Roman" w:hAnsi="Times New Roman"/>
                <w:b/>
                <w:bCs/>
                <w:lang w:val="en-GB" w:eastAsia="x-none"/>
              </w:rPr>
            </w:pPr>
            <w:r w:rsidRPr="00CA4D01">
              <w:rPr>
                <w:rFonts w:ascii="Times New Roman" w:hAnsi="Times New Roman"/>
                <w:sz w:val="26"/>
              </w:rPr>
              <w:t xml:space="preserve"> 1.565 </w:t>
            </w:r>
          </w:p>
        </w:tc>
        <w:tc>
          <w:tcPr>
            <w:tcW w:w="1358"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7CD26FAB" w14:textId="77777777" w:rsidR="00D34EEF" w:rsidRPr="00CA4D01" w:rsidRDefault="00D34EEF" w:rsidP="00D34EEF">
            <w:pPr>
              <w:spacing w:before="60" w:after="60"/>
              <w:ind w:left="61"/>
              <w:jc w:val="right"/>
              <w:rPr>
                <w:rFonts w:ascii="Times New Roman" w:hAnsi="Times New Roman"/>
                <w:lang w:val="en-GB" w:eastAsia="x-none"/>
              </w:rPr>
            </w:pPr>
            <w:r w:rsidRPr="00CA4D01">
              <w:rPr>
                <w:rFonts w:ascii="Times New Roman" w:hAnsi="Times New Roman"/>
                <w:sz w:val="26"/>
              </w:rPr>
              <w:t>12%</w:t>
            </w:r>
          </w:p>
        </w:tc>
        <w:tc>
          <w:tcPr>
            <w:tcW w:w="1350"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3012F9EB" w14:textId="77777777" w:rsidR="00D34EEF" w:rsidRPr="00CA4D01" w:rsidRDefault="00D34EEF" w:rsidP="00D34EEF">
            <w:pPr>
              <w:spacing w:before="60" w:after="60"/>
              <w:ind w:left="61"/>
              <w:jc w:val="right"/>
              <w:rPr>
                <w:rFonts w:ascii="Times New Roman" w:hAnsi="Times New Roman"/>
                <w:szCs w:val="22"/>
                <w:lang w:val="en-GB" w:eastAsia="x-none"/>
              </w:rPr>
            </w:pPr>
            <w:r w:rsidRPr="00CA4D01">
              <w:rPr>
                <w:rFonts w:ascii="Times New Roman" w:hAnsi="Times New Roman"/>
                <w:sz w:val="26"/>
              </w:rPr>
              <w:t>-37%</w:t>
            </w:r>
          </w:p>
        </w:tc>
      </w:tr>
    </w:tbl>
    <w:p w14:paraId="28DB3CF8" w14:textId="1781A958" w:rsidR="0050625F" w:rsidRPr="0050625F" w:rsidRDefault="0050625F" w:rsidP="005F1BD2">
      <w:pPr>
        <w:tabs>
          <w:tab w:val="left" w:pos="709"/>
        </w:tabs>
        <w:spacing w:before="60" w:after="60"/>
        <w:ind w:left="709" w:hanging="709"/>
        <w:jc w:val="both"/>
        <w:rPr>
          <w:rFonts w:ascii="Times New Roman" w:hAnsi="Times New Roman"/>
          <w:i/>
          <w:iCs/>
          <w:sz w:val="26"/>
        </w:rPr>
      </w:pPr>
      <w:r>
        <w:rPr>
          <w:rFonts w:ascii="Times New Roman" w:hAnsi="Times New Roman"/>
          <w:i/>
          <w:iCs/>
          <w:sz w:val="26"/>
        </w:rPr>
        <w:t>*</w:t>
      </w:r>
      <w:r w:rsidRPr="0050625F">
        <w:rPr>
          <w:rFonts w:ascii="Times New Roman" w:hAnsi="Times New Roman"/>
          <w:i/>
          <w:iCs/>
          <w:sz w:val="26"/>
        </w:rPr>
        <w:tab/>
        <w:t xml:space="preserve">Chi phí hợp tác kinh doanh và mặt bằng cố định phải trả </w:t>
      </w:r>
      <w:r>
        <w:rPr>
          <w:rFonts w:ascii="Times New Roman" w:hAnsi="Times New Roman"/>
          <w:i/>
          <w:iCs/>
          <w:sz w:val="26"/>
        </w:rPr>
        <w:t>Cảng HKQT Tân Sơn Nhất (</w:t>
      </w:r>
      <w:r w:rsidRPr="0050625F">
        <w:rPr>
          <w:rFonts w:ascii="Times New Roman" w:hAnsi="Times New Roman"/>
          <w:i/>
          <w:iCs/>
          <w:sz w:val="26"/>
        </w:rPr>
        <w:t>TIA</w:t>
      </w:r>
      <w:r>
        <w:rPr>
          <w:rFonts w:ascii="Times New Roman" w:hAnsi="Times New Roman"/>
          <w:i/>
          <w:iCs/>
          <w:sz w:val="26"/>
        </w:rPr>
        <w:t>)</w:t>
      </w:r>
      <w:r w:rsidRPr="0050625F">
        <w:rPr>
          <w:rFonts w:ascii="Times New Roman" w:hAnsi="Times New Roman"/>
          <w:i/>
          <w:iCs/>
          <w:sz w:val="26"/>
        </w:rPr>
        <w:t xml:space="preserve"> năm Kế hoạch được ước tính theo tỷ lệ và mức hợp tác kinh doanh năm 2022 do Công ty chưa nhận được thông báo giá năm 2023 của TIA.</w:t>
      </w:r>
    </w:p>
    <w:p w14:paraId="52BC54E1" w14:textId="36CF8B6E" w:rsidR="00F408E7" w:rsidRPr="000D2BE8" w:rsidRDefault="0050625F" w:rsidP="005F1BD2">
      <w:pPr>
        <w:tabs>
          <w:tab w:val="left" w:pos="709"/>
        </w:tabs>
        <w:spacing w:before="60" w:after="60"/>
        <w:ind w:left="709" w:hanging="709"/>
        <w:jc w:val="both"/>
        <w:rPr>
          <w:rFonts w:ascii="Times New Roman" w:hAnsi="Times New Roman"/>
          <w:i/>
          <w:iCs/>
          <w:sz w:val="26"/>
        </w:rPr>
      </w:pPr>
      <w:r w:rsidRPr="0050625F">
        <w:rPr>
          <w:rFonts w:ascii="Times New Roman" w:hAnsi="Times New Roman"/>
          <w:sz w:val="26"/>
        </w:rPr>
        <w:tab/>
      </w:r>
      <w:r w:rsidRPr="0050625F">
        <w:rPr>
          <w:rFonts w:ascii="Times New Roman" w:hAnsi="Times New Roman"/>
          <w:i/>
          <w:iCs/>
          <w:sz w:val="26"/>
        </w:rPr>
        <w:t>Trong trường hợp tình hình thị trường thay đổi theo quá trình mở cửa đường bay quốc tế và diễn biến tình hình kinh tế, chính trị các nước trên thế giới làm ảnh hưởng đến hoạt động ngành, cũng như khi nhận được thông báo giá mặt bằng năm 2023 của TIA, Công ty trình Đại hội đồng cổ đông ủy quyền cho Hội đồng Quản trị Công ty được quyết định việc điều chỉnh kế hoạch sản xuất kinh doanh năm 2023 phù hợp với tình hình thực tế.</w:t>
      </w:r>
    </w:p>
    <w:p w14:paraId="0F792E12" w14:textId="77777777" w:rsidR="00444F36" w:rsidRPr="00A360A3" w:rsidRDefault="00444F36" w:rsidP="005F1BD2">
      <w:pPr>
        <w:spacing w:before="60" w:after="60" w:line="264" w:lineRule="auto"/>
        <w:jc w:val="both"/>
        <w:rPr>
          <w:rFonts w:ascii="Times New Roman" w:hAnsi="Times New Roman"/>
          <w:bCs/>
          <w:color w:val="000000" w:themeColor="text1"/>
          <w:sz w:val="6"/>
          <w:szCs w:val="6"/>
          <w:lang w:eastAsia="x-none"/>
        </w:rPr>
      </w:pPr>
    </w:p>
    <w:p w14:paraId="499E7B5A" w14:textId="2FC16C53" w:rsidR="00B045E2" w:rsidRPr="00A360A3" w:rsidRDefault="00C138DA" w:rsidP="005F1BD2">
      <w:pPr>
        <w:spacing w:before="60" w:after="60"/>
        <w:ind w:left="709" w:right="115" w:hanging="709"/>
        <w:jc w:val="both"/>
        <w:rPr>
          <w:rFonts w:ascii="Times New Roman" w:hAnsi="Times New Roman"/>
          <w:b/>
          <w:color w:val="000000" w:themeColor="text1"/>
          <w:sz w:val="26"/>
          <w:szCs w:val="26"/>
        </w:rPr>
      </w:pPr>
      <w:bookmarkStart w:id="1" w:name="_Hlk43903994"/>
      <w:r>
        <w:rPr>
          <w:rFonts w:ascii="Times New Roman" w:hAnsi="Times New Roman"/>
          <w:b/>
          <w:color w:val="000000" w:themeColor="text1"/>
          <w:sz w:val="26"/>
          <w:szCs w:val="26"/>
        </w:rPr>
        <w:t>4</w:t>
      </w:r>
      <w:r w:rsidR="0044428B" w:rsidRPr="00A360A3">
        <w:rPr>
          <w:rFonts w:ascii="Times New Roman" w:hAnsi="Times New Roman"/>
          <w:b/>
          <w:color w:val="000000" w:themeColor="text1"/>
          <w:sz w:val="26"/>
          <w:szCs w:val="26"/>
        </w:rPr>
        <w:t>.</w:t>
      </w:r>
      <w:r w:rsidR="0044428B" w:rsidRPr="00A360A3">
        <w:rPr>
          <w:rFonts w:ascii="Times New Roman" w:hAnsi="Times New Roman"/>
          <w:b/>
          <w:color w:val="000000" w:themeColor="text1"/>
        </w:rPr>
        <w:tab/>
      </w:r>
      <w:r w:rsidR="00A95878" w:rsidRPr="00A360A3">
        <w:rPr>
          <w:rFonts w:ascii="Times New Roman" w:hAnsi="Times New Roman"/>
          <w:b/>
          <w:color w:val="000000" w:themeColor="text1"/>
          <w:sz w:val="26"/>
          <w:szCs w:val="26"/>
          <w:u w:val="single"/>
        </w:rPr>
        <w:t xml:space="preserve">Báo cáo </w:t>
      </w:r>
      <w:r w:rsidR="00B045E2" w:rsidRPr="00A360A3">
        <w:rPr>
          <w:rFonts w:ascii="Times New Roman" w:hAnsi="Times New Roman"/>
          <w:b/>
          <w:color w:val="000000" w:themeColor="text1"/>
          <w:sz w:val="26"/>
          <w:szCs w:val="26"/>
          <w:u w:val="single"/>
        </w:rPr>
        <w:t>Quỹ</w:t>
      </w:r>
      <w:r w:rsidR="00B045E2" w:rsidRPr="00A360A3">
        <w:rPr>
          <w:rFonts w:ascii="Times New Roman" w:hAnsi="Times New Roman" w:cs="VNI-Times"/>
          <w:b/>
          <w:color w:val="000000" w:themeColor="text1"/>
          <w:sz w:val="26"/>
          <w:szCs w:val="26"/>
          <w:u w:val="single"/>
        </w:rPr>
        <w:t xml:space="preserve"> thù lao, quỹ lương, tiền th</w:t>
      </w:r>
      <w:r w:rsidR="00B045E2" w:rsidRPr="00A360A3">
        <w:rPr>
          <w:rFonts w:ascii="Times New Roman" w:hAnsi="Times New Roman"/>
          <w:b/>
          <w:color w:val="000000" w:themeColor="text1"/>
          <w:sz w:val="26"/>
          <w:szCs w:val="26"/>
          <w:u w:val="single"/>
        </w:rPr>
        <w:t>ưở</w:t>
      </w:r>
      <w:r w:rsidR="00B045E2" w:rsidRPr="00A360A3">
        <w:rPr>
          <w:rFonts w:ascii="Times New Roman" w:hAnsi="Times New Roman" w:cs="VNI-Times"/>
          <w:b/>
          <w:color w:val="000000" w:themeColor="text1"/>
          <w:sz w:val="26"/>
          <w:szCs w:val="26"/>
          <w:u w:val="single"/>
        </w:rPr>
        <w:t>ng H</w:t>
      </w:r>
      <w:r w:rsidR="00B045E2" w:rsidRPr="00A360A3">
        <w:rPr>
          <w:rFonts w:ascii="Times New Roman" w:hAnsi="Times New Roman"/>
          <w:b/>
          <w:color w:val="000000" w:themeColor="text1"/>
          <w:sz w:val="26"/>
          <w:szCs w:val="26"/>
          <w:u w:val="single"/>
        </w:rPr>
        <w:t>ộ</w:t>
      </w:r>
      <w:r w:rsidR="00B045E2" w:rsidRPr="00A360A3">
        <w:rPr>
          <w:rFonts w:ascii="Times New Roman" w:hAnsi="Times New Roman" w:cs="VNI-Times"/>
          <w:b/>
          <w:color w:val="000000" w:themeColor="text1"/>
          <w:sz w:val="26"/>
          <w:szCs w:val="26"/>
          <w:u w:val="single"/>
        </w:rPr>
        <w:t>i đ</w:t>
      </w:r>
      <w:r w:rsidR="00B045E2" w:rsidRPr="00A360A3">
        <w:rPr>
          <w:rFonts w:ascii="Times New Roman" w:hAnsi="Times New Roman"/>
          <w:b/>
          <w:color w:val="000000" w:themeColor="text1"/>
          <w:sz w:val="26"/>
          <w:szCs w:val="26"/>
          <w:u w:val="single"/>
        </w:rPr>
        <w:t>ồ</w:t>
      </w:r>
      <w:r w:rsidR="00B045E2" w:rsidRPr="00A360A3">
        <w:rPr>
          <w:rFonts w:ascii="Times New Roman" w:hAnsi="Times New Roman" w:cs="VNI-Times"/>
          <w:b/>
          <w:color w:val="000000" w:themeColor="text1"/>
          <w:sz w:val="26"/>
          <w:szCs w:val="26"/>
          <w:u w:val="single"/>
        </w:rPr>
        <w:t>ng qu</w:t>
      </w:r>
      <w:r w:rsidR="00B045E2" w:rsidRPr="00A360A3">
        <w:rPr>
          <w:rFonts w:ascii="Times New Roman" w:hAnsi="Times New Roman"/>
          <w:b/>
          <w:color w:val="000000" w:themeColor="text1"/>
          <w:sz w:val="26"/>
          <w:szCs w:val="26"/>
          <w:u w:val="single"/>
        </w:rPr>
        <w:t>ả</w:t>
      </w:r>
      <w:r w:rsidR="00B045E2" w:rsidRPr="00A360A3">
        <w:rPr>
          <w:rFonts w:ascii="Times New Roman" w:hAnsi="Times New Roman" w:cs="VNI-Times"/>
          <w:b/>
          <w:color w:val="000000" w:themeColor="text1"/>
          <w:sz w:val="26"/>
          <w:szCs w:val="26"/>
          <w:u w:val="single"/>
        </w:rPr>
        <w:t>n tr</w:t>
      </w:r>
      <w:r w:rsidR="00B045E2" w:rsidRPr="00A360A3">
        <w:rPr>
          <w:rFonts w:ascii="Times New Roman" w:hAnsi="Times New Roman"/>
          <w:b/>
          <w:color w:val="000000" w:themeColor="text1"/>
          <w:sz w:val="26"/>
          <w:szCs w:val="26"/>
          <w:u w:val="single"/>
        </w:rPr>
        <w:t>ị</w:t>
      </w:r>
      <w:r w:rsidR="00B045E2" w:rsidRPr="00A360A3">
        <w:rPr>
          <w:rFonts w:ascii="Times New Roman" w:hAnsi="Times New Roman" w:cs="VNI-Times"/>
          <w:b/>
          <w:color w:val="000000" w:themeColor="text1"/>
          <w:sz w:val="26"/>
          <w:szCs w:val="26"/>
          <w:u w:val="single"/>
        </w:rPr>
        <w:t xml:space="preserve"> và Ban ki</w:t>
      </w:r>
      <w:r w:rsidR="00B045E2" w:rsidRPr="00A360A3">
        <w:rPr>
          <w:rFonts w:ascii="Times New Roman" w:hAnsi="Times New Roman"/>
          <w:b/>
          <w:color w:val="000000" w:themeColor="text1"/>
          <w:sz w:val="26"/>
          <w:szCs w:val="26"/>
          <w:u w:val="single"/>
        </w:rPr>
        <w:t>ể</w:t>
      </w:r>
      <w:r w:rsidR="00B045E2" w:rsidRPr="00A360A3">
        <w:rPr>
          <w:rFonts w:ascii="Times New Roman" w:hAnsi="Times New Roman" w:cs="VNI-Times"/>
          <w:b/>
          <w:color w:val="000000" w:themeColor="text1"/>
          <w:sz w:val="26"/>
          <w:szCs w:val="26"/>
          <w:u w:val="single"/>
        </w:rPr>
        <w:t>m soát n</w:t>
      </w:r>
      <w:r w:rsidR="00B045E2" w:rsidRPr="00A360A3">
        <w:rPr>
          <w:rFonts w:ascii="Times New Roman" w:hAnsi="Times New Roman"/>
          <w:b/>
          <w:color w:val="000000" w:themeColor="text1"/>
          <w:sz w:val="26"/>
          <w:szCs w:val="26"/>
          <w:u w:val="single"/>
        </w:rPr>
        <w:t>ă</w:t>
      </w:r>
      <w:r w:rsidR="00B045E2" w:rsidRPr="00A360A3">
        <w:rPr>
          <w:rFonts w:ascii="Times New Roman" w:hAnsi="Times New Roman" w:cs="VNI-Times"/>
          <w:b/>
          <w:color w:val="000000" w:themeColor="text1"/>
          <w:sz w:val="26"/>
          <w:szCs w:val="26"/>
          <w:u w:val="single"/>
        </w:rPr>
        <w:t>m 20</w:t>
      </w:r>
      <w:bookmarkEnd w:id="1"/>
      <w:r w:rsidR="00A95878" w:rsidRPr="00A360A3">
        <w:rPr>
          <w:rFonts w:ascii="Times New Roman" w:hAnsi="Times New Roman" w:cs="VNI-Times"/>
          <w:b/>
          <w:color w:val="000000" w:themeColor="text1"/>
          <w:sz w:val="26"/>
          <w:szCs w:val="26"/>
          <w:u w:val="single"/>
        </w:rPr>
        <w:t>2</w:t>
      </w:r>
      <w:r w:rsidR="00FF4E3D">
        <w:rPr>
          <w:rFonts w:ascii="Times New Roman" w:hAnsi="Times New Roman" w:cs="VNI-Times"/>
          <w:b/>
          <w:color w:val="000000" w:themeColor="text1"/>
          <w:sz w:val="26"/>
          <w:szCs w:val="26"/>
          <w:u w:val="single"/>
        </w:rPr>
        <w:t>2</w:t>
      </w:r>
      <w:r w:rsidR="00FF2D46" w:rsidRPr="00A360A3">
        <w:rPr>
          <w:rFonts w:ascii="Times New Roman" w:hAnsi="Times New Roman" w:cs="VNI-Times"/>
          <w:b/>
          <w:color w:val="000000" w:themeColor="text1"/>
          <w:sz w:val="26"/>
          <w:szCs w:val="26"/>
        </w:rPr>
        <w:t>:</w:t>
      </w:r>
    </w:p>
    <w:p w14:paraId="5FEF0FB9" w14:textId="0E0B86EE" w:rsidR="00B045E2" w:rsidRPr="00A360A3" w:rsidRDefault="00B045E2" w:rsidP="005F1BD2">
      <w:pPr>
        <w:spacing w:before="60" w:after="60"/>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Bà Đoàn Thị Mai Hương, đại diện Đoàn Chủ tịch báo cáo về Quỹ thù lao,</w:t>
      </w:r>
      <w:r w:rsidR="001D7F5A" w:rsidRPr="00A360A3">
        <w:rPr>
          <w:rFonts w:ascii="Times New Roman" w:hAnsi="Times New Roman"/>
          <w:color w:val="000000" w:themeColor="text1"/>
          <w:sz w:val="26"/>
          <w:szCs w:val="26"/>
        </w:rPr>
        <w:t xml:space="preserve"> quỹ lương,</w:t>
      </w:r>
      <w:r w:rsidRPr="00A360A3">
        <w:rPr>
          <w:rFonts w:ascii="Times New Roman" w:hAnsi="Times New Roman"/>
          <w:color w:val="000000" w:themeColor="text1"/>
          <w:sz w:val="26"/>
          <w:szCs w:val="26"/>
        </w:rPr>
        <w:t xml:space="preserve"> tiền thưởng năm 20</w:t>
      </w:r>
      <w:r w:rsidR="00A24267" w:rsidRPr="00A360A3">
        <w:rPr>
          <w:rFonts w:ascii="Times New Roman" w:hAnsi="Times New Roman"/>
          <w:color w:val="000000" w:themeColor="text1"/>
          <w:sz w:val="26"/>
          <w:szCs w:val="26"/>
        </w:rPr>
        <w:t>2</w:t>
      </w:r>
      <w:r w:rsidR="00FF4E3D">
        <w:rPr>
          <w:rFonts w:ascii="Times New Roman" w:hAnsi="Times New Roman"/>
          <w:color w:val="000000" w:themeColor="text1"/>
          <w:sz w:val="26"/>
          <w:szCs w:val="26"/>
        </w:rPr>
        <w:t>2</w:t>
      </w:r>
      <w:r w:rsidRPr="00A360A3">
        <w:rPr>
          <w:rFonts w:ascii="Times New Roman" w:hAnsi="Times New Roman"/>
          <w:color w:val="000000" w:themeColor="text1"/>
          <w:sz w:val="26"/>
          <w:szCs w:val="26"/>
        </w:rPr>
        <w:t xml:space="preserve"> của Hội đồng </w:t>
      </w:r>
      <w:r w:rsidR="00AB2012" w:rsidRPr="00A360A3">
        <w:rPr>
          <w:rFonts w:ascii="Times New Roman" w:hAnsi="Times New Roman"/>
          <w:color w:val="000000" w:themeColor="text1"/>
          <w:sz w:val="26"/>
          <w:szCs w:val="26"/>
        </w:rPr>
        <w:t>Q</w:t>
      </w:r>
      <w:r w:rsidRPr="00A360A3">
        <w:rPr>
          <w:rFonts w:ascii="Times New Roman" w:hAnsi="Times New Roman"/>
          <w:color w:val="000000" w:themeColor="text1"/>
          <w:sz w:val="26"/>
          <w:szCs w:val="26"/>
        </w:rPr>
        <w:t xml:space="preserve">uản trị và Ban kiểm soát Công ty Cổ phần </w:t>
      </w:r>
      <w:r w:rsidR="004701FB"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Dịch vụ Hàng không Sân bay Tân Sơn Nhất</w:t>
      </w:r>
      <w:r w:rsidR="00FF4E3D">
        <w:rPr>
          <w:rFonts w:ascii="Times New Roman" w:hAnsi="Times New Roman"/>
          <w:color w:val="000000" w:themeColor="text1"/>
          <w:sz w:val="26"/>
          <w:szCs w:val="26"/>
        </w:rPr>
        <w:t>. C</w:t>
      </w:r>
      <w:r w:rsidRPr="00A360A3">
        <w:rPr>
          <w:rFonts w:ascii="Times New Roman" w:hAnsi="Times New Roman"/>
          <w:color w:val="000000" w:themeColor="text1"/>
          <w:sz w:val="26"/>
          <w:szCs w:val="26"/>
        </w:rPr>
        <w:t>ụ thể</w:t>
      </w:r>
      <w:r w:rsidR="00FF4E3D">
        <w:rPr>
          <w:rFonts w:ascii="Times New Roman" w:hAnsi="Times New Roman"/>
          <w:color w:val="000000" w:themeColor="text1"/>
          <w:sz w:val="26"/>
          <w:szCs w:val="26"/>
        </w:rPr>
        <w:t>:</w:t>
      </w:r>
    </w:p>
    <w:p w14:paraId="4A5BF177" w14:textId="6409EB08" w:rsidR="00A73A8C" w:rsidRPr="00A360A3" w:rsidRDefault="001D7F5A" w:rsidP="00A73A8C">
      <w:pPr>
        <w:spacing w:line="312" w:lineRule="auto"/>
        <w:ind w:left="7200" w:right="120"/>
        <w:jc w:val="both"/>
        <w:rPr>
          <w:rFonts w:ascii="Times New Roman" w:hAnsi="Times New Roman"/>
          <w:bCs/>
          <w:i/>
          <w:color w:val="000000" w:themeColor="text1"/>
          <w:sz w:val="22"/>
          <w:szCs w:val="22"/>
        </w:rPr>
      </w:pPr>
      <w:r w:rsidRPr="00A360A3">
        <w:rPr>
          <w:rFonts w:ascii="Times New Roman" w:hAnsi="Times New Roman"/>
          <w:bCs/>
          <w:i/>
          <w:color w:val="000000" w:themeColor="text1"/>
        </w:rPr>
        <w:t xml:space="preserve">          </w:t>
      </w:r>
      <w:r w:rsidR="006A770F" w:rsidRPr="00A360A3">
        <w:rPr>
          <w:rFonts w:ascii="Times New Roman" w:hAnsi="Times New Roman"/>
          <w:bCs/>
          <w:i/>
          <w:color w:val="000000" w:themeColor="text1"/>
          <w:lang w:val="vi-VN"/>
        </w:rPr>
        <w:t xml:space="preserve">  </w:t>
      </w:r>
      <w:r w:rsidR="001329F4" w:rsidRPr="00A360A3">
        <w:rPr>
          <w:rFonts w:ascii="Times New Roman" w:hAnsi="Times New Roman"/>
          <w:bCs/>
          <w:i/>
          <w:color w:val="000000" w:themeColor="text1"/>
          <w:sz w:val="22"/>
          <w:szCs w:val="22"/>
          <w:u w:val="single"/>
        </w:rPr>
        <w:t>Đơn vị tính</w:t>
      </w:r>
      <w:r w:rsidR="001329F4" w:rsidRPr="00A360A3">
        <w:rPr>
          <w:rFonts w:ascii="Times New Roman" w:hAnsi="Times New Roman"/>
          <w:bCs/>
          <w:i/>
          <w:color w:val="000000" w:themeColor="text1"/>
          <w:sz w:val="22"/>
          <w:szCs w:val="22"/>
        </w:rPr>
        <w:t xml:space="preserve">: </w:t>
      </w:r>
      <w:r w:rsidR="0094630F" w:rsidRPr="00A360A3">
        <w:rPr>
          <w:rFonts w:ascii="Times New Roman" w:hAnsi="Times New Roman"/>
          <w:bCs/>
          <w:i/>
          <w:color w:val="000000" w:themeColor="text1"/>
          <w:sz w:val="22"/>
          <w:szCs w:val="22"/>
        </w:rPr>
        <w:t>Đ</w:t>
      </w:r>
      <w:r w:rsidR="001329F4" w:rsidRPr="00A360A3">
        <w:rPr>
          <w:rFonts w:ascii="Times New Roman" w:hAnsi="Times New Roman"/>
          <w:bCs/>
          <w:i/>
          <w:color w:val="000000" w:themeColor="text1"/>
          <w:sz w:val="22"/>
          <w:szCs w:val="22"/>
        </w:rPr>
        <w:t>ồng</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268"/>
      </w:tblGrid>
      <w:tr w:rsidR="00A360A3" w:rsidRPr="00A360A3" w14:paraId="00D2CA73" w14:textId="77777777" w:rsidTr="005F1BD2">
        <w:trPr>
          <w:trHeight w:val="325"/>
        </w:trPr>
        <w:tc>
          <w:tcPr>
            <w:tcW w:w="6521" w:type="dxa"/>
            <w:shd w:val="clear" w:color="auto" w:fill="auto"/>
            <w:vAlign w:val="center"/>
          </w:tcPr>
          <w:p w14:paraId="61C2A4D0" w14:textId="269AF6C1" w:rsidR="00A73A8C" w:rsidRPr="00A360A3" w:rsidRDefault="00A73A8C" w:rsidP="00A73A8C">
            <w:pPr>
              <w:jc w:val="center"/>
              <w:rPr>
                <w:rFonts w:ascii="Times New Roman" w:hAnsi="Times New Roman"/>
                <w:b/>
                <w:color w:val="000000" w:themeColor="text1"/>
              </w:rPr>
            </w:pPr>
            <w:r w:rsidRPr="00A360A3">
              <w:rPr>
                <w:rFonts w:ascii="Times New Roman" w:hAnsi="Times New Roman"/>
                <w:b/>
                <w:color w:val="000000" w:themeColor="text1"/>
              </w:rPr>
              <w:t>Nội dung</w:t>
            </w:r>
          </w:p>
        </w:tc>
        <w:tc>
          <w:tcPr>
            <w:tcW w:w="2268" w:type="dxa"/>
            <w:shd w:val="clear" w:color="auto" w:fill="auto"/>
            <w:vAlign w:val="center"/>
          </w:tcPr>
          <w:p w14:paraId="53445DE4" w14:textId="5CB255F3" w:rsidR="00A73A8C" w:rsidRPr="00A360A3" w:rsidRDefault="00A73A8C" w:rsidP="00A73A8C">
            <w:pPr>
              <w:jc w:val="center"/>
              <w:rPr>
                <w:rFonts w:ascii="Times New Roman" w:hAnsi="Times New Roman"/>
                <w:b/>
                <w:color w:val="000000" w:themeColor="text1"/>
              </w:rPr>
            </w:pPr>
            <w:r w:rsidRPr="00A360A3">
              <w:rPr>
                <w:rFonts w:ascii="Times New Roman" w:hAnsi="Times New Roman"/>
                <w:b/>
                <w:color w:val="000000" w:themeColor="text1"/>
              </w:rPr>
              <w:t>Tổng quỹ</w:t>
            </w:r>
          </w:p>
        </w:tc>
      </w:tr>
      <w:tr w:rsidR="00A360A3" w:rsidRPr="00A360A3" w14:paraId="10AB937C" w14:textId="77777777" w:rsidTr="005F1BD2">
        <w:trPr>
          <w:trHeight w:val="840"/>
        </w:trPr>
        <w:tc>
          <w:tcPr>
            <w:tcW w:w="6521" w:type="dxa"/>
            <w:vAlign w:val="center"/>
          </w:tcPr>
          <w:p w14:paraId="528D0E48" w14:textId="614CE1E5" w:rsidR="00A73A8C" w:rsidRPr="00A360A3" w:rsidRDefault="00A73A8C" w:rsidP="00FC7567">
            <w:pPr>
              <w:jc w:val="both"/>
              <w:rPr>
                <w:rFonts w:ascii="Times New Roman" w:hAnsi="Times New Roman"/>
                <w:bCs/>
                <w:color w:val="000000" w:themeColor="text1"/>
              </w:rPr>
            </w:pPr>
            <w:r w:rsidRPr="00A360A3">
              <w:rPr>
                <w:rFonts w:ascii="Times New Roman" w:hAnsi="Times New Roman"/>
                <w:bCs/>
                <w:color w:val="000000" w:themeColor="text1"/>
              </w:rPr>
              <w:t xml:space="preserve">Quỹ thù lao HĐQT (không bao gồm Tổng Giám đốc </w:t>
            </w:r>
            <w:r w:rsidR="00FC7567" w:rsidRPr="00A360A3">
              <w:rPr>
                <w:rFonts w:ascii="Times New Roman" w:hAnsi="Times New Roman"/>
                <w:bCs/>
                <w:color w:val="000000" w:themeColor="text1"/>
              </w:rPr>
              <w:t>– T</w:t>
            </w:r>
            <w:r w:rsidRPr="00A360A3">
              <w:rPr>
                <w:rFonts w:ascii="Times New Roman" w:hAnsi="Times New Roman"/>
                <w:bCs/>
                <w:color w:val="000000" w:themeColor="text1"/>
              </w:rPr>
              <w:t>hành viên HĐQT tham gia điều hành), Ban kiểm soát năm 202</w:t>
            </w:r>
            <w:r w:rsidR="00BF155D">
              <w:rPr>
                <w:rFonts w:ascii="Times New Roman" w:hAnsi="Times New Roman"/>
                <w:bCs/>
                <w:color w:val="000000" w:themeColor="text1"/>
              </w:rPr>
              <w:t>2</w:t>
            </w:r>
            <w:r w:rsidR="00FC7567" w:rsidRPr="00A360A3">
              <w:rPr>
                <w:rFonts w:ascii="Times New Roman" w:hAnsi="Times New Roman"/>
                <w:bCs/>
                <w:color w:val="000000" w:themeColor="text1"/>
              </w:rPr>
              <w:t>.</w:t>
            </w:r>
          </w:p>
          <w:p w14:paraId="4739BFED" w14:textId="77777777" w:rsidR="00FC7567" w:rsidRPr="00A360A3" w:rsidRDefault="00FC7567" w:rsidP="00FC7567">
            <w:pPr>
              <w:jc w:val="both"/>
              <w:rPr>
                <w:rFonts w:ascii="Times New Roman" w:hAnsi="Times New Roman"/>
                <w:bCs/>
                <w:color w:val="000000" w:themeColor="text1"/>
                <w:sz w:val="6"/>
                <w:szCs w:val="6"/>
              </w:rPr>
            </w:pPr>
          </w:p>
          <w:p w14:paraId="31AD505B" w14:textId="492136ED" w:rsidR="00A73A8C" w:rsidRPr="00A360A3" w:rsidRDefault="00A73A8C" w:rsidP="00FC7567">
            <w:pPr>
              <w:jc w:val="both"/>
              <w:rPr>
                <w:rFonts w:ascii="Times New Roman" w:hAnsi="Times New Roman"/>
                <w:bCs/>
                <w:i/>
                <w:iCs/>
                <w:color w:val="000000" w:themeColor="text1"/>
              </w:rPr>
            </w:pPr>
            <w:r w:rsidRPr="00A360A3">
              <w:rPr>
                <w:rFonts w:ascii="Times New Roman" w:hAnsi="Times New Roman"/>
                <w:bCs/>
                <w:i/>
                <w:iCs/>
                <w:color w:val="000000" w:themeColor="text1"/>
              </w:rPr>
              <w:t>Nguồn chi: Chi phí SXKD</w:t>
            </w:r>
          </w:p>
        </w:tc>
        <w:tc>
          <w:tcPr>
            <w:tcW w:w="2268" w:type="dxa"/>
            <w:tcBorders>
              <w:bottom w:val="single" w:sz="4" w:space="0" w:color="auto"/>
            </w:tcBorders>
            <w:vAlign w:val="center"/>
          </w:tcPr>
          <w:p w14:paraId="53FC49E4" w14:textId="14BB9112" w:rsidR="00A73A8C" w:rsidRPr="00A360A3" w:rsidRDefault="00A73A8C" w:rsidP="00FC7567">
            <w:pPr>
              <w:jc w:val="right"/>
              <w:rPr>
                <w:rFonts w:ascii="Times New Roman" w:hAnsi="Times New Roman"/>
                <w:bCs/>
                <w:color w:val="000000" w:themeColor="text1"/>
              </w:rPr>
            </w:pPr>
            <w:r w:rsidRPr="00A360A3">
              <w:rPr>
                <w:rFonts w:ascii="Times New Roman" w:hAnsi="Times New Roman"/>
                <w:b/>
                <w:bCs/>
                <w:color w:val="000000" w:themeColor="text1"/>
              </w:rPr>
              <w:t>4</w:t>
            </w:r>
            <w:r w:rsidR="00F40BE1">
              <w:rPr>
                <w:rFonts w:ascii="Times New Roman" w:hAnsi="Times New Roman"/>
                <w:b/>
                <w:bCs/>
                <w:color w:val="000000" w:themeColor="text1"/>
              </w:rPr>
              <w:t>20</w:t>
            </w:r>
            <w:r w:rsidRPr="00A360A3">
              <w:rPr>
                <w:rFonts w:ascii="Times New Roman" w:hAnsi="Times New Roman"/>
                <w:b/>
                <w:bCs/>
                <w:color w:val="000000" w:themeColor="text1"/>
              </w:rPr>
              <w:t>.000.000 đồng</w:t>
            </w:r>
          </w:p>
        </w:tc>
      </w:tr>
      <w:tr w:rsidR="00A360A3" w:rsidRPr="00A360A3" w14:paraId="7EC108AA" w14:textId="77777777" w:rsidTr="00FC7567">
        <w:trPr>
          <w:trHeight w:val="974"/>
        </w:trPr>
        <w:tc>
          <w:tcPr>
            <w:tcW w:w="6521" w:type="dxa"/>
            <w:vAlign w:val="center"/>
          </w:tcPr>
          <w:p w14:paraId="61E9CA39" w14:textId="2356C3F0" w:rsidR="00A73A8C" w:rsidRPr="00A360A3" w:rsidRDefault="00A73A8C" w:rsidP="00FC7567">
            <w:pPr>
              <w:jc w:val="both"/>
              <w:rPr>
                <w:rFonts w:ascii="Times New Roman" w:hAnsi="Times New Roman"/>
                <w:bCs/>
                <w:color w:val="000000" w:themeColor="text1"/>
              </w:rPr>
            </w:pPr>
            <w:r w:rsidRPr="00A360A3">
              <w:rPr>
                <w:rFonts w:ascii="Times New Roman" w:hAnsi="Times New Roman"/>
                <w:bCs/>
                <w:color w:val="000000" w:themeColor="text1"/>
              </w:rPr>
              <w:t xml:space="preserve">Quỹ lương Trưởng </w:t>
            </w:r>
            <w:r w:rsidR="002B355A" w:rsidRPr="00A360A3">
              <w:rPr>
                <w:rFonts w:ascii="Times New Roman" w:hAnsi="Times New Roman"/>
                <w:bCs/>
                <w:color w:val="000000" w:themeColor="text1"/>
              </w:rPr>
              <w:t>Ban kiểm soát</w:t>
            </w:r>
            <w:r w:rsidRPr="00A360A3">
              <w:rPr>
                <w:rFonts w:ascii="Times New Roman" w:hAnsi="Times New Roman"/>
                <w:bCs/>
                <w:color w:val="000000" w:themeColor="text1"/>
              </w:rPr>
              <w:t xml:space="preserve"> chuyên trách, Kiểm soát viên chuyên trách năm 202</w:t>
            </w:r>
            <w:r w:rsidR="00FD06D8">
              <w:rPr>
                <w:rFonts w:ascii="Times New Roman" w:hAnsi="Times New Roman"/>
                <w:bCs/>
                <w:color w:val="000000" w:themeColor="text1"/>
              </w:rPr>
              <w:t>2</w:t>
            </w:r>
            <w:r w:rsidR="002B355A" w:rsidRPr="00A360A3">
              <w:rPr>
                <w:rFonts w:ascii="Times New Roman" w:hAnsi="Times New Roman"/>
                <w:bCs/>
                <w:color w:val="000000" w:themeColor="text1"/>
              </w:rPr>
              <w:t>.</w:t>
            </w:r>
          </w:p>
          <w:p w14:paraId="3E57002E" w14:textId="77777777" w:rsidR="00FC7567" w:rsidRPr="00A360A3" w:rsidRDefault="00FC7567" w:rsidP="00FC7567">
            <w:pPr>
              <w:jc w:val="both"/>
              <w:rPr>
                <w:rFonts w:ascii="Times New Roman" w:hAnsi="Times New Roman"/>
                <w:bCs/>
                <w:color w:val="000000" w:themeColor="text1"/>
                <w:sz w:val="6"/>
                <w:szCs w:val="6"/>
              </w:rPr>
            </w:pPr>
          </w:p>
          <w:p w14:paraId="2145C5DA" w14:textId="25990297" w:rsidR="00A73A8C" w:rsidRPr="00A360A3" w:rsidRDefault="00A73A8C" w:rsidP="00FC7567">
            <w:pPr>
              <w:jc w:val="both"/>
              <w:rPr>
                <w:rFonts w:ascii="Times New Roman" w:hAnsi="Times New Roman"/>
                <w:bCs/>
                <w:i/>
                <w:iCs/>
                <w:color w:val="000000" w:themeColor="text1"/>
              </w:rPr>
            </w:pPr>
            <w:r w:rsidRPr="00A360A3">
              <w:rPr>
                <w:rFonts w:ascii="Times New Roman" w:hAnsi="Times New Roman"/>
                <w:bCs/>
                <w:i/>
                <w:iCs/>
                <w:color w:val="000000" w:themeColor="text1"/>
              </w:rPr>
              <w:t>Nguồn chi: Chi phí lương</w:t>
            </w:r>
          </w:p>
        </w:tc>
        <w:tc>
          <w:tcPr>
            <w:tcW w:w="2268" w:type="dxa"/>
            <w:tcBorders>
              <w:bottom w:val="single" w:sz="4" w:space="0" w:color="auto"/>
            </w:tcBorders>
            <w:vAlign w:val="center"/>
          </w:tcPr>
          <w:p w14:paraId="42B39752" w14:textId="0306317B" w:rsidR="00A73A8C" w:rsidRPr="00EC7B75" w:rsidRDefault="00EC7B75" w:rsidP="00FC7567">
            <w:pPr>
              <w:jc w:val="right"/>
              <w:rPr>
                <w:rFonts w:ascii="Times New Roman" w:hAnsi="Times New Roman"/>
                <w:bCs/>
                <w:color w:val="000000" w:themeColor="text1"/>
              </w:rPr>
            </w:pPr>
            <w:r w:rsidRPr="00EC7B75">
              <w:rPr>
                <w:rFonts w:ascii="Times New Roman" w:hAnsi="Times New Roman"/>
                <w:b/>
                <w:bCs/>
                <w:color w:val="000000" w:themeColor="text1"/>
              </w:rPr>
              <w:t>1.051.818.182 đồng</w:t>
            </w:r>
          </w:p>
        </w:tc>
      </w:tr>
      <w:tr w:rsidR="00A73A8C" w:rsidRPr="00A360A3" w14:paraId="320D434F" w14:textId="77777777" w:rsidTr="005F1BD2">
        <w:trPr>
          <w:trHeight w:val="1222"/>
        </w:trPr>
        <w:tc>
          <w:tcPr>
            <w:tcW w:w="6521" w:type="dxa"/>
            <w:vAlign w:val="center"/>
          </w:tcPr>
          <w:p w14:paraId="3367A8FD" w14:textId="55BE53C0" w:rsidR="00A73A8C" w:rsidRPr="00A360A3" w:rsidRDefault="00A73A8C" w:rsidP="00FC7567">
            <w:pPr>
              <w:jc w:val="both"/>
              <w:rPr>
                <w:rFonts w:ascii="Times New Roman" w:hAnsi="Times New Roman"/>
                <w:bCs/>
                <w:color w:val="000000" w:themeColor="text1"/>
              </w:rPr>
            </w:pPr>
            <w:r w:rsidRPr="00A360A3">
              <w:rPr>
                <w:rFonts w:ascii="Times New Roman" w:hAnsi="Times New Roman"/>
                <w:bCs/>
                <w:color w:val="000000" w:themeColor="text1"/>
              </w:rPr>
              <w:t xml:space="preserve">Thưởng </w:t>
            </w:r>
            <w:r w:rsidR="00F05D22" w:rsidRPr="00A360A3">
              <w:rPr>
                <w:rFonts w:ascii="Times New Roman" w:hAnsi="Times New Roman"/>
                <w:bCs/>
                <w:color w:val="000000" w:themeColor="text1"/>
              </w:rPr>
              <w:t>Hội đồng Quản trị và Ban kiểm soát</w:t>
            </w:r>
            <w:r w:rsidR="007B6F11" w:rsidRPr="00A360A3">
              <w:rPr>
                <w:rFonts w:ascii="Times New Roman" w:hAnsi="Times New Roman"/>
                <w:bCs/>
                <w:color w:val="000000" w:themeColor="text1"/>
              </w:rPr>
              <w:t xml:space="preserve"> </w:t>
            </w:r>
            <w:r w:rsidR="00DA1B2E" w:rsidRPr="00DA1B2E">
              <w:rPr>
                <w:rFonts w:ascii="Times New Roman" w:hAnsi="Times New Roman"/>
                <w:bCs/>
              </w:rPr>
              <w:t>(không bao gồm Tổng Giám đốc - thành viên HĐQT tham gia điều hành)</w:t>
            </w:r>
            <w:r w:rsidR="00DA1B2E">
              <w:rPr>
                <w:rFonts w:ascii="Times New Roman" w:hAnsi="Times New Roman"/>
                <w:bCs/>
              </w:rPr>
              <w:t xml:space="preserve"> </w:t>
            </w:r>
            <w:r w:rsidR="007B6F11" w:rsidRPr="00A360A3">
              <w:rPr>
                <w:rFonts w:ascii="Times New Roman" w:hAnsi="Times New Roman"/>
                <w:bCs/>
                <w:color w:val="000000" w:themeColor="text1"/>
              </w:rPr>
              <w:t>năm 202</w:t>
            </w:r>
            <w:r w:rsidR="007D38AF">
              <w:rPr>
                <w:rFonts w:ascii="Times New Roman" w:hAnsi="Times New Roman"/>
                <w:bCs/>
                <w:color w:val="000000" w:themeColor="text1"/>
              </w:rPr>
              <w:t>2</w:t>
            </w:r>
            <w:r w:rsidR="007B6F11" w:rsidRPr="00A360A3">
              <w:rPr>
                <w:rFonts w:ascii="Times New Roman" w:hAnsi="Times New Roman"/>
                <w:bCs/>
                <w:color w:val="000000" w:themeColor="text1"/>
              </w:rPr>
              <w:t>.</w:t>
            </w:r>
            <w:r w:rsidRPr="00A360A3">
              <w:rPr>
                <w:rFonts w:ascii="Times New Roman" w:hAnsi="Times New Roman"/>
                <w:bCs/>
                <w:color w:val="000000" w:themeColor="text1"/>
              </w:rPr>
              <w:t xml:space="preserve"> </w:t>
            </w:r>
          </w:p>
          <w:p w14:paraId="09A37D7F" w14:textId="77777777" w:rsidR="00FC7567" w:rsidRPr="00A360A3" w:rsidRDefault="00FC7567" w:rsidP="00FC7567">
            <w:pPr>
              <w:jc w:val="both"/>
              <w:rPr>
                <w:rFonts w:ascii="Times New Roman" w:hAnsi="Times New Roman"/>
                <w:bCs/>
                <w:color w:val="000000" w:themeColor="text1"/>
                <w:sz w:val="6"/>
                <w:szCs w:val="6"/>
              </w:rPr>
            </w:pPr>
          </w:p>
          <w:p w14:paraId="4E7666D4" w14:textId="111968D5" w:rsidR="00A73A8C" w:rsidRPr="00A360A3" w:rsidRDefault="00A73A8C" w:rsidP="00FC7567">
            <w:pPr>
              <w:jc w:val="both"/>
              <w:rPr>
                <w:rFonts w:ascii="Times New Roman" w:hAnsi="Times New Roman"/>
                <w:bCs/>
                <w:i/>
                <w:iCs/>
                <w:color w:val="000000" w:themeColor="text1"/>
              </w:rPr>
            </w:pPr>
            <w:r w:rsidRPr="00A360A3">
              <w:rPr>
                <w:rFonts w:ascii="Times New Roman" w:hAnsi="Times New Roman"/>
                <w:bCs/>
                <w:i/>
                <w:iCs/>
                <w:color w:val="000000" w:themeColor="text1"/>
              </w:rPr>
              <w:t>Nguồn chi: Lợi nhuận sau thuế</w:t>
            </w:r>
          </w:p>
        </w:tc>
        <w:tc>
          <w:tcPr>
            <w:tcW w:w="2268" w:type="dxa"/>
            <w:vAlign w:val="center"/>
          </w:tcPr>
          <w:p w14:paraId="5E104AAA" w14:textId="68143A23" w:rsidR="00A73A8C" w:rsidRPr="009E6B2D" w:rsidRDefault="00DA1B2E" w:rsidP="009E6B2D">
            <w:pPr>
              <w:jc w:val="right"/>
              <w:rPr>
                <w:rFonts w:ascii="Times New Roman" w:hAnsi="Times New Roman"/>
                <w:bCs/>
                <w:color w:val="000000" w:themeColor="text1"/>
              </w:rPr>
            </w:pPr>
            <w:r w:rsidRPr="009E6B2D">
              <w:rPr>
                <w:rFonts w:ascii="Times New Roman" w:hAnsi="Times New Roman"/>
                <w:b/>
                <w:bCs/>
                <w:color w:val="000000" w:themeColor="text1"/>
              </w:rPr>
              <w:t>1.470.075.657 đồng</w:t>
            </w:r>
          </w:p>
        </w:tc>
      </w:tr>
    </w:tbl>
    <w:p w14:paraId="44B46124" w14:textId="77777777" w:rsidR="003F316F" w:rsidRPr="00A360A3" w:rsidRDefault="003F316F" w:rsidP="003F40E1">
      <w:pPr>
        <w:spacing w:before="120" w:line="264" w:lineRule="auto"/>
        <w:ind w:right="119"/>
        <w:jc w:val="both"/>
        <w:rPr>
          <w:rFonts w:ascii="Times New Roman" w:hAnsi="Times New Roman"/>
          <w:b/>
          <w:color w:val="000000" w:themeColor="text1"/>
          <w:sz w:val="6"/>
          <w:szCs w:val="6"/>
        </w:rPr>
      </w:pPr>
    </w:p>
    <w:p w14:paraId="09B5BC5B" w14:textId="41CD350D" w:rsidR="00B045E2" w:rsidRPr="00A360A3" w:rsidRDefault="00032843" w:rsidP="005F1BD2">
      <w:pPr>
        <w:spacing w:before="60" w:after="60" w:line="264" w:lineRule="auto"/>
        <w:ind w:left="709" w:right="119" w:hanging="709"/>
        <w:jc w:val="both"/>
        <w:rPr>
          <w:color w:val="000000" w:themeColor="text1"/>
          <w:sz w:val="28"/>
          <w:szCs w:val="28"/>
        </w:rPr>
      </w:pPr>
      <w:r>
        <w:rPr>
          <w:rFonts w:ascii="Times New Roman" w:hAnsi="Times New Roman"/>
          <w:b/>
          <w:color w:val="000000" w:themeColor="text1"/>
          <w:sz w:val="26"/>
          <w:szCs w:val="26"/>
        </w:rPr>
        <w:t>5</w:t>
      </w:r>
      <w:r w:rsidR="00FF2D46" w:rsidRPr="00A360A3">
        <w:rPr>
          <w:rFonts w:ascii="Times New Roman" w:hAnsi="Times New Roman"/>
          <w:b/>
          <w:color w:val="000000" w:themeColor="text1"/>
          <w:sz w:val="26"/>
          <w:szCs w:val="26"/>
        </w:rPr>
        <w:t>.</w:t>
      </w:r>
      <w:r w:rsidR="00FF2D46" w:rsidRPr="00A360A3">
        <w:rPr>
          <w:rFonts w:ascii="Times New Roman" w:hAnsi="Times New Roman"/>
          <w:b/>
          <w:color w:val="000000" w:themeColor="text1"/>
        </w:rPr>
        <w:tab/>
      </w:r>
      <w:r w:rsidR="00FF2D46" w:rsidRPr="00A360A3">
        <w:rPr>
          <w:rFonts w:ascii="Times New Roman" w:hAnsi="Times New Roman"/>
          <w:b/>
          <w:color w:val="000000" w:themeColor="text1"/>
          <w:sz w:val="26"/>
          <w:szCs w:val="26"/>
          <w:u w:val="single"/>
        </w:rPr>
        <w:t>Tờ trình</w:t>
      </w:r>
      <w:r w:rsidR="00FF2D46" w:rsidRPr="00A360A3">
        <w:rPr>
          <w:rFonts w:ascii="Times New Roman" w:hAnsi="Times New Roman"/>
          <w:b/>
          <w:color w:val="000000" w:themeColor="text1"/>
          <w:u w:val="single"/>
        </w:rPr>
        <w:t xml:space="preserve"> </w:t>
      </w:r>
      <w:r w:rsidR="00634A93" w:rsidRPr="00A360A3">
        <w:rPr>
          <w:rFonts w:ascii="Times New Roman" w:hAnsi="Times New Roman"/>
          <w:b/>
          <w:color w:val="000000" w:themeColor="text1"/>
          <w:sz w:val="26"/>
          <w:szCs w:val="26"/>
          <w:u w:val="single"/>
        </w:rPr>
        <w:t>về</w:t>
      </w:r>
      <w:r w:rsidR="00B045E2" w:rsidRPr="00A360A3">
        <w:rPr>
          <w:rFonts w:ascii="Times New Roman" w:hAnsi="Times New Roman"/>
          <w:b/>
          <w:color w:val="000000" w:themeColor="text1"/>
          <w:sz w:val="26"/>
          <w:szCs w:val="26"/>
          <w:u w:val="single"/>
        </w:rPr>
        <w:t xml:space="preserve"> thù lao/tiền lương, tiền thưởng của Hội đồng </w:t>
      </w:r>
      <w:r w:rsidR="00F46968">
        <w:rPr>
          <w:rFonts w:ascii="Times New Roman" w:hAnsi="Times New Roman"/>
          <w:b/>
          <w:color w:val="000000" w:themeColor="text1"/>
          <w:sz w:val="26"/>
          <w:szCs w:val="26"/>
          <w:u w:val="single"/>
        </w:rPr>
        <w:t>Q</w:t>
      </w:r>
      <w:r w:rsidR="00B045E2" w:rsidRPr="00A360A3">
        <w:rPr>
          <w:rFonts w:ascii="Times New Roman" w:hAnsi="Times New Roman"/>
          <w:b/>
          <w:color w:val="000000" w:themeColor="text1"/>
          <w:sz w:val="26"/>
          <w:szCs w:val="26"/>
          <w:u w:val="single"/>
        </w:rPr>
        <w:t>uản trị và Ban Kiểm soát năm 20</w:t>
      </w:r>
      <w:r w:rsidR="00B00578" w:rsidRPr="00A360A3">
        <w:rPr>
          <w:rFonts w:ascii="Times New Roman" w:hAnsi="Times New Roman"/>
          <w:b/>
          <w:color w:val="000000" w:themeColor="text1"/>
          <w:sz w:val="26"/>
          <w:szCs w:val="26"/>
          <w:u w:val="single"/>
        </w:rPr>
        <w:t>2</w:t>
      </w:r>
      <w:r w:rsidR="001E0D31">
        <w:rPr>
          <w:rFonts w:ascii="Times New Roman" w:hAnsi="Times New Roman"/>
          <w:b/>
          <w:color w:val="000000" w:themeColor="text1"/>
          <w:sz w:val="26"/>
          <w:szCs w:val="26"/>
          <w:u w:val="single"/>
        </w:rPr>
        <w:t>3</w:t>
      </w:r>
      <w:r w:rsidR="00FF2D46" w:rsidRPr="00A360A3">
        <w:rPr>
          <w:rFonts w:ascii="Times New Roman" w:hAnsi="Times New Roman"/>
          <w:b/>
          <w:color w:val="000000" w:themeColor="text1"/>
          <w:sz w:val="26"/>
          <w:szCs w:val="26"/>
        </w:rPr>
        <w:t>:</w:t>
      </w:r>
    </w:p>
    <w:p w14:paraId="1C07926D" w14:textId="41896A0C" w:rsidR="00B045E2" w:rsidRDefault="00B045E2" w:rsidP="005F1BD2">
      <w:pPr>
        <w:pStyle w:val="ListParagraph"/>
        <w:tabs>
          <w:tab w:val="left" w:pos="142"/>
        </w:tabs>
        <w:spacing w:before="60" w:after="60"/>
        <w:ind w:left="709" w:right="120"/>
        <w:contextualSpacing w:val="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Bà Đoàn Thị Mai Hương, đại diện Đoàn Chủ tịch trình bày Phương án </w:t>
      </w:r>
      <w:r w:rsidR="00F46968">
        <w:rPr>
          <w:rFonts w:ascii="Times New Roman" w:hAnsi="Times New Roman"/>
          <w:color w:val="000000" w:themeColor="text1"/>
          <w:sz w:val="26"/>
          <w:szCs w:val="26"/>
        </w:rPr>
        <w:t>thù lao/</w:t>
      </w:r>
      <w:r w:rsidRPr="00A360A3">
        <w:rPr>
          <w:rFonts w:ascii="Times New Roman" w:hAnsi="Times New Roman"/>
          <w:color w:val="000000" w:themeColor="text1"/>
          <w:sz w:val="26"/>
          <w:szCs w:val="26"/>
        </w:rPr>
        <w:t>tiền lương, tiền thưởng năm 20</w:t>
      </w:r>
      <w:r w:rsidR="009E5FF8" w:rsidRPr="00A360A3">
        <w:rPr>
          <w:rFonts w:ascii="Times New Roman" w:hAnsi="Times New Roman"/>
          <w:color w:val="000000" w:themeColor="text1"/>
          <w:sz w:val="26"/>
          <w:szCs w:val="26"/>
        </w:rPr>
        <w:t>2</w:t>
      </w:r>
      <w:r w:rsidR="00F46968">
        <w:rPr>
          <w:rFonts w:ascii="Times New Roman" w:hAnsi="Times New Roman"/>
          <w:color w:val="000000" w:themeColor="text1"/>
          <w:sz w:val="26"/>
          <w:szCs w:val="26"/>
        </w:rPr>
        <w:t>3</w:t>
      </w:r>
      <w:r w:rsidRPr="00A360A3">
        <w:rPr>
          <w:rFonts w:ascii="Times New Roman" w:hAnsi="Times New Roman"/>
          <w:color w:val="000000" w:themeColor="text1"/>
          <w:sz w:val="26"/>
          <w:szCs w:val="26"/>
        </w:rPr>
        <w:t xml:space="preserve"> của Hội đồng </w:t>
      </w:r>
      <w:r w:rsidR="00F46968">
        <w:rPr>
          <w:rFonts w:ascii="Times New Roman" w:hAnsi="Times New Roman"/>
          <w:color w:val="000000" w:themeColor="text1"/>
          <w:sz w:val="26"/>
          <w:szCs w:val="26"/>
        </w:rPr>
        <w:t>Q</w:t>
      </w:r>
      <w:r w:rsidRPr="00A360A3">
        <w:rPr>
          <w:rFonts w:ascii="Times New Roman" w:hAnsi="Times New Roman"/>
          <w:color w:val="000000" w:themeColor="text1"/>
          <w:sz w:val="26"/>
          <w:szCs w:val="26"/>
        </w:rPr>
        <w:t xml:space="preserve">uản trị và Ban kiểm soát Công ty </w:t>
      </w:r>
      <w:r w:rsidR="00F46968">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Cổ phần Dịch vụ Hàng không Sân bay Tân Sơn Nhất</w:t>
      </w:r>
      <w:r w:rsidR="005F1BD2">
        <w:rPr>
          <w:rFonts w:ascii="Times New Roman" w:hAnsi="Times New Roman"/>
          <w:color w:val="000000" w:themeColor="text1"/>
          <w:sz w:val="26"/>
          <w:szCs w:val="26"/>
        </w:rPr>
        <w:t>. Cụ thể</w:t>
      </w:r>
      <w:r w:rsidRPr="00A360A3">
        <w:rPr>
          <w:rFonts w:ascii="Times New Roman" w:hAnsi="Times New Roman"/>
          <w:color w:val="000000" w:themeColor="text1"/>
          <w:sz w:val="26"/>
          <w:szCs w:val="26"/>
        </w:rPr>
        <w:t>:</w:t>
      </w:r>
    </w:p>
    <w:p w14:paraId="04F35BD0" w14:textId="77777777" w:rsidR="00AA5CD1" w:rsidRPr="00AA5CD1" w:rsidRDefault="00AA5CD1" w:rsidP="005F1BD2">
      <w:pPr>
        <w:pStyle w:val="ListParagraph"/>
        <w:tabs>
          <w:tab w:val="left" w:pos="142"/>
        </w:tabs>
        <w:spacing w:before="60" w:after="60"/>
        <w:ind w:left="709" w:right="120"/>
        <w:contextualSpacing w:val="0"/>
        <w:jc w:val="both"/>
        <w:rPr>
          <w:rFonts w:ascii="Times New Roman" w:hAnsi="Times New Roman"/>
          <w:color w:val="000000" w:themeColor="text1"/>
          <w:sz w:val="6"/>
          <w:szCs w:val="6"/>
        </w:rPr>
      </w:pPr>
    </w:p>
    <w:p w14:paraId="3E4CE1CA" w14:textId="531C9C73" w:rsidR="001B2ECB" w:rsidRPr="00A360A3" w:rsidRDefault="001E0D31" w:rsidP="005F1BD2">
      <w:pPr>
        <w:spacing w:before="60" w:after="6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5</w:t>
      </w:r>
      <w:r w:rsidR="001B2ECB" w:rsidRPr="00A360A3">
        <w:rPr>
          <w:rFonts w:ascii="Times New Roman" w:hAnsi="Times New Roman"/>
          <w:b/>
          <w:bCs/>
          <w:color w:val="000000" w:themeColor="text1"/>
          <w:sz w:val="26"/>
          <w:szCs w:val="26"/>
        </w:rPr>
        <w:t>.1.</w:t>
      </w:r>
      <w:r w:rsidR="001B2ECB" w:rsidRPr="00A360A3">
        <w:rPr>
          <w:rFonts w:ascii="Times New Roman" w:hAnsi="Times New Roman"/>
          <w:b/>
          <w:bCs/>
          <w:color w:val="000000" w:themeColor="text1"/>
          <w:sz w:val="26"/>
          <w:szCs w:val="26"/>
        </w:rPr>
        <w:tab/>
        <w:t>Mức thù lao/tiền lương:</w:t>
      </w:r>
    </w:p>
    <w:p w14:paraId="7A8378CB" w14:textId="0A2D0E6B" w:rsidR="003725E3" w:rsidRDefault="00AC6AC5" w:rsidP="005F1BD2">
      <w:pPr>
        <w:spacing w:before="60" w:after="60"/>
        <w:jc w:val="both"/>
        <w:rPr>
          <w:rFonts w:ascii="Times New Roman" w:hAnsi="Times New Roman"/>
          <w:i/>
          <w:color w:val="000000" w:themeColor="text1"/>
          <w:sz w:val="26"/>
          <w:szCs w:val="26"/>
        </w:rPr>
      </w:pPr>
      <w:r>
        <w:rPr>
          <w:rFonts w:ascii="Times New Roman" w:hAnsi="Times New Roman"/>
          <w:i/>
          <w:iCs/>
          <w:color w:val="000000" w:themeColor="text1"/>
          <w:sz w:val="26"/>
          <w:szCs w:val="26"/>
        </w:rPr>
        <w:t>5</w:t>
      </w:r>
      <w:r w:rsidR="001B2ECB" w:rsidRPr="00A360A3">
        <w:rPr>
          <w:rFonts w:ascii="Times New Roman" w:hAnsi="Times New Roman"/>
          <w:i/>
          <w:iCs/>
          <w:color w:val="000000" w:themeColor="text1"/>
          <w:sz w:val="26"/>
          <w:szCs w:val="26"/>
        </w:rPr>
        <w:t>.1.1.</w:t>
      </w:r>
      <w:r w:rsidR="001B2ECB" w:rsidRPr="00A360A3">
        <w:rPr>
          <w:rFonts w:ascii="Times New Roman" w:hAnsi="Times New Roman"/>
          <w:i/>
          <w:iCs/>
          <w:color w:val="000000" w:themeColor="text1"/>
          <w:sz w:val="26"/>
          <w:szCs w:val="26"/>
        </w:rPr>
        <w:tab/>
      </w:r>
      <w:r w:rsidR="001B2ECB" w:rsidRPr="00A360A3">
        <w:rPr>
          <w:rFonts w:ascii="Times New Roman" w:hAnsi="Times New Roman"/>
          <w:i/>
          <w:iCs/>
          <w:color w:val="000000" w:themeColor="text1"/>
          <w:sz w:val="26"/>
          <w:szCs w:val="26"/>
          <w:u w:val="single"/>
        </w:rPr>
        <w:t>Mức t</w:t>
      </w:r>
      <w:r w:rsidR="001B2ECB" w:rsidRPr="00A360A3">
        <w:rPr>
          <w:rFonts w:ascii="Times New Roman" w:hAnsi="Times New Roman"/>
          <w:i/>
          <w:color w:val="000000" w:themeColor="text1"/>
          <w:sz w:val="26"/>
          <w:szCs w:val="26"/>
          <w:u w:val="single"/>
        </w:rPr>
        <w:t>hù lao Thành viên HĐQT, BKS</w:t>
      </w:r>
      <w:r w:rsidR="001B2ECB" w:rsidRPr="00A360A3">
        <w:rPr>
          <w:rFonts w:ascii="Times New Roman" w:hAnsi="Times New Roman"/>
          <w:i/>
          <w:color w:val="000000" w:themeColor="text1"/>
          <w:sz w:val="26"/>
          <w:szCs w:val="26"/>
        </w:rPr>
        <w:t>:</w:t>
      </w:r>
    </w:p>
    <w:p w14:paraId="21190A65" w14:textId="77777777" w:rsidR="00AA5CD1" w:rsidRPr="00AA5CD1" w:rsidRDefault="00AA5CD1" w:rsidP="005F1BD2">
      <w:pPr>
        <w:spacing w:before="60" w:after="60"/>
        <w:jc w:val="both"/>
        <w:rPr>
          <w:rFonts w:ascii="Times New Roman" w:hAnsi="Times New Roman"/>
          <w:i/>
          <w:color w:val="000000" w:themeColor="text1"/>
          <w:sz w:val="10"/>
          <w:szCs w:val="10"/>
        </w:rPr>
      </w:pPr>
    </w:p>
    <w:tbl>
      <w:tblPr>
        <w:tblW w:w="927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770"/>
        <w:gridCol w:w="3510"/>
      </w:tblGrid>
      <w:tr w:rsidR="003725E3" w:rsidRPr="003725E3" w14:paraId="42210D2D" w14:textId="77777777" w:rsidTr="005F1BD2">
        <w:trPr>
          <w:trHeight w:val="557"/>
        </w:trPr>
        <w:tc>
          <w:tcPr>
            <w:tcW w:w="990" w:type="dxa"/>
            <w:tcBorders>
              <w:bottom w:val="single" w:sz="4" w:space="0" w:color="auto"/>
            </w:tcBorders>
            <w:shd w:val="clear" w:color="auto" w:fill="F2F2F2"/>
            <w:vAlign w:val="center"/>
          </w:tcPr>
          <w:p w14:paraId="7BDCFB66" w14:textId="77777777" w:rsidR="003725E3" w:rsidRPr="00B75006" w:rsidRDefault="003725E3" w:rsidP="003725E3">
            <w:pPr>
              <w:spacing w:before="40" w:after="40"/>
              <w:ind w:left="720" w:hanging="558"/>
              <w:rPr>
                <w:rFonts w:ascii="Times New Roman" w:hAnsi="Times New Roman"/>
                <w:b/>
                <w:bCs/>
              </w:rPr>
            </w:pPr>
            <w:r w:rsidRPr="00B75006">
              <w:rPr>
                <w:rFonts w:ascii="Times New Roman" w:hAnsi="Times New Roman"/>
                <w:b/>
                <w:bCs/>
              </w:rPr>
              <w:t>STT</w:t>
            </w:r>
          </w:p>
        </w:tc>
        <w:tc>
          <w:tcPr>
            <w:tcW w:w="4770" w:type="dxa"/>
            <w:tcBorders>
              <w:bottom w:val="single" w:sz="4" w:space="0" w:color="auto"/>
            </w:tcBorders>
            <w:shd w:val="clear" w:color="auto" w:fill="F2F2F2"/>
            <w:vAlign w:val="center"/>
          </w:tcPr>
          <w:p w14:paraId="67A57FF9" w14:textId="77777777" w:rsidR="003725E3" w:rsidRPr="00B75006" w:rsidRDefault="003725E3" w:rsidP="003725E3">
            <w:pPr>
              <w:spacing w:before="40" w:after="40"/>
              <w:ind w:left="720" w:hanging="468"/>
              <w:jc w:val="center"/>
              <w:rPr>
                <w:rFonts w:ascii="Times New Roman" w:hAnsi="Times New Roman"/>
                <w:b/>
                <w:bCs/>
              </w:rPr>
            </w:pPr>
            <w:r w:rsidRPr="00B75006">
              <w:rPr>
                <w:rFonts w:ascii="Times New Roman" w:hAnsi="Times New Roman"/>
                <w:b/>
                <w:bCs/>
              </w:rPr>
              <w:t>Nội dung</w:t>
            </w:r>
          </w:p>
        </w:tc>
        <w:tc>
          <w:tcPr>
            <w:tcW w:w="3510" w:type="dxa"/>
            <w:tcBorders>
              <w:bottom w:val="single" w:sz="4" w:space="0" w:color="auto"/>
            </w:tcBorders>
            <w:shd w:val="clear" w:color="auto" w:fill="F2F2F2"/>
            <w:vAlign w:val="center"/>
          </w:tcPr>
          <w:p w14:paraId="532B607A" w14:textId="262BBA10" w:rsidR="003725E3" w:rsidRPr="00B75006" w:rsidRDefault="003725E3" w:rsidP="003725E3">
            <w:pPr>
              <w:spacing w:before="40" w:after="40"/>
              <w:ind w:left="72"/>
              <w:jc w:val="center"/>
              <w:rPr>
                <w:rFonts w:ascii="Times New Roman" w:hAnsi="Times New Roman"/>
                <w:b/>
                <w:bCs/>
              </w:rPr>
            </w:pPr>
            <w:r w:rsidRPr="00B75006">
              <w:rPr>
                <w:rFonts w:ascii="Times New Roman" w:hAnsi="Times New Roman"/>
                <w:b/>
                <w:bCs/>
              </w:rPr>
              <w:t>Mức thù lao (VNĐ/người/tháng)</w:t>
            </w:r>
          </w:p>
        </w:tc>
      </w:tr>
      <w:tr w:rsidR="003725E3" w:rsidRPr="003725E3" w14:paraId="65213C69" w14:textId="77777777" w:rsidTr="003725E3">
        <w:trPr>
          <w:trHeight w:val="360"/>
        </w:trPr>
        <w:tc>
          <w:tcPr>
            <w:tcW w:w="990" w:type="dxa"/>
            <w:tcBorders>
              <w:bottom w:val="dotted" w:sz="4" w:space="0" w:color="auto"/>
            </w:tcBorders>
            <w:shd w:val="clear" w:color="auto" w:fill="FFFFFF"/>
            <w:vAlign w:val="center"/>
          </w:tcPr>
          <w:p w14:paraId="09033D8F" w14:textId="77777777" w:rsidR="003725E3" w:rsidRPr="00B75006" w:rsidRDefault="003725E3" w:rsidP="003725E3">
            <w:pPr>
              <w:spacing w:before="40" w:after="40"/>
              <w:ind w:left="720" w:hanging="558"/>
              <w:jc w:val="center"/>
              <w:rPr>
                <w:rFonts w:ascii="Times New Roman" w:hAnsi="Times New Roman"/>
                <w:bCs/>
              </w:rPr>
            </w:pPr>
            <w:r w:rsidRPr="00B75006">
              <w:rPr>
                <w:rFonts w:ascii="Times New Roman" w:hAnsi="Times New Roman"/>
                <w:bCs/>
              </w:rPr>
              <w:t>1</w:t>
            </w:r>
          </w:p>
        </w:tc>
        <w:tc>
          <w:tcPr>
            <w:tcW w:w="4770" w:type="dxa"/>
            <w:tcBorders>
              <w:bottom w:val="dotted" w:sz="4" w:space="0" w:color="auto"/>
            </w:tcBorders>
            <w:shd w:val="clear" w:color="auto" w:fill="FFFFFF"/>
            <w:vAlign w:val="center"/>
          </w:tcPr>
          <w:p w14:paraId="5C5D51FE" w14:textId="77777777" w:rsidR="003725E3" w:rsidRPr="00B75006" w:rsidRDefault="003725E3" w:rsidP="003725E3">
            <w:pPr>
              <w:spacing w:before="40" w:after="40"/>
              <w:jc w:val="both"/>
              <w:rPr>
                <w:rFonts w:ascii="Times New Roman" w:hAnsi="Times New Roman"/>
                <w:bCs/>
              </w:rPr>
            </w:pPr>
            <w:r w:rsidRPr="00B75006">
              <w:rPr>
                <w:rFonts w:ascii="Times New Roman" w:hAnsi="Times New Roman"/>
                <w:bCs/>
              </w:rPr>
              <w:t>Thù lao Thành viên Hội đồng quản trị</w:t>
            </w:r>
          </w:p>
        </w:tc>
        <w:tc>
          <w:tcPr>
            <w:tcW w:w="3510" w:type="dxa"/>
            <w:tcBorders>
              <w:bottom w:val="dotted" w:sz="4" w:space="0" w:color="auto"/>
            </w:tcBorders>
            <w:shd w:val="clear" w:color="auto" w:fill="FFFFFF"/>
            <w:vAlign w:val="center"/>
          </w:tcPr>
          <w:p w14:paraId="031F5C36" w14:textId="77777777" w:rsidR="003725E3" w:rsidRPr="00B75006" w:rsidRDefault="003725E3" w:rsidP="003725E3">
            <w:pPr>
              <w:spacing w:before="40" w:after="40"/>
              <w:ind w:left="-104"/>
              <w:jc w:val="center"/>
              <w:rPr>
                <w:rFonts w:ascii="Times New Roman" w:hAnsi="Times New Roman"/>
                <w:bCs/>
              </w:rPr>
            </w:pPr>
            <w:r w:rsidRPr="00B75006">
              <w:rPr>
                <w:rFonts w:ascii="Times New Roman" w:hAnsi="Times New Roman"/>
                <w:bCs/>
              </w:rPr>
              <w:t>8.000.000</w:t>
            </w:r>
          </w:p>
        </w:tc>
      </w:tr>
      <w:tr w:rsidR="003725E3" w:rsidRPr="003725E3" w14:paraId="51A9A913" w14:textId="77777777" w:rsidTr="003725E3">
        <w:trPr>
          <w:trHeight w:val="360"/>
        </w:trPr>
        <w:tc>
          <w:tcPr>
            <w:tcW w:w="990" w:type="dxa"/>
            <w:tcBorders>
              <w:top w:val="dotted" w:sz="4" w:space="0" w:color="auto"/>
              <w:bottom w:val="single" w:sz="4" w:space="0" w:color="auto"/>
            </w:tcBorders>
            <w:shd w:val="clear" w:color="auto" w:fill="FFFFFF"/>
            <w:vAlign w:val="center"/>
          </w:tcPr>
          <w:p w14:paraId="47177C36" w14:textId="77777777" w:rsidR="003725E3" w:rsidRPr="00B75006" w:rsidRDefault="003725E3" w:rsidP="003725E3">
            <w:pPr>
              <w:spacing w:before="40" w:after="40"/>
              <w:ind w:left="720" w:hanging="558"/>
              <w:jc w:val="center"/>
              <w:rPr>
                <w:rFonts w:ascii="Times New Roman" w:hAnsi="Times New Roman"/>
                <w:bCs/>
              </w:rPr>
            </w:pPr>
            <w:r w:rsidRPr="00B75006">
              <w:rPr>
                <w:rFonts w:ascii="Times New Roman" w:hAnsi="Times New Roman"/>
                <w:bCs/>
              </w:rPr>
              <w:t>2</w:t>
            </w:r>
          </w:p>
        </w:tc>
        <w:tc>
          <w:tcPr>
            <w:tcW w:w="4770" w:type="dxa"/>
            <w:tcBorders>
              <w:top w:val="dotted" w:sz="4" w:space="0" w:color="auto"/>
              <w:bottom w:val="single" w:sz="4" w:space="0" w:color="auto"/>
            </w:tcBorders>
            <w:shd w:val="clear" w:color="auto" w:fill="FFFFFF"/>
            <w:vAlign w:val="center"/>
          </w:tcPr>
          <w:p w14:paraId="6B04FBF5" w14:textId="77777777" w:rsidR="003725E3" w:rsidRPr="00B75006" w:rsidRDefault="003725E3" w:rsidP="003725E3">
            <w:pPr>
              <w:spacing w:before="40" w:after="40"/>
              <w:jc w:val="both"/>
              <w:rPr>
                <w:rFonts w:ascii="Times New Roman" w:hAnsi="Times New Roman"/>
                <w:bCs/>
              </w:rPr>
            </w:pPr>
            <w:r w:rsidRPr="00B75006">
              <w:rPr>
                <w:rFonts w:ascii="Times New Roman" w:hAnsi="Times New Roman"/>
                <w:bCs/>
              </w:rPr>
              <w:t>Thù lao Thành viên Ban kiểm soát</w:t>
            </w:r>
          </w:p>
        </w:tc>
        <w:tc>
          <w:tcPr>
            <w:tcW w:w="3510" w:type="dxa"/>
            <w:tcBorders>
              <w:top w:val="dotted" w:sz="4" w:space="0" w:color="auto"/>
              <w:bottom w:val="single" w:sz="4" w:space="0" w:color="auto"/>
            </w:tcBorders>
            <w:shd w:val="clear" w:color="auto" w:fill="FFFFFF"/>
            <w:vAlign w:val="center"/>
          </w:tcPr>
          <w:p w14:paraId="3942C5C3" w14:textId="77777777" w:rsidR="003725E3" w:rsidRPr="00B75006" w:rsidRDefault="003725E3" w:rsidP="003725E3">
            <w:pPr>
              <w:spacing w:before="40" w:after="40"/>
              <w:ind w:left="-104"/>
              <w:jc w:val="center"/>
              <w:rPr>
                <w:rFonts w:ascii="Times New Roman" w:hAnsi="Times New Roman"/>
                <w:bCs/>
              </w:rPr>
            </w:pPr>
            <w:r w:rsidRPr="00B75006">
              <w:rPr>
                <w:rFonts w:ascii="Times New Roman" w:hAnsi="Times New Roman"/>
                <w:bCs/>
              </w:rPr>
              <w:t>5.000.000</w:t>
            </w:r>
          </w:p>
        </w:tc>
      </w:tr>
    </w:tbl>
    <w:p w14:paraId="73ECB8BA" w14:textId="77777777" w:rsidR="009322EC" w:rsidRDefault="009322EC" w:rsidP="001B2ECB">
      <w:pPr>
        <w:spacing w:before="120"/>
        <w:jc w:val="both"/>
        <w:rPr>
          <w:rFonts w:ascii="Times New Roman" w:hAnsi="Times New Roman"/>
          <w:bCs/>
          <w:i/>
          <w:color w:val="000000" w:themeColor="text1"/>
          <w:sz w:val="10"/>
          <w:szCs w:val="10"/>
        </w:rPr>
      </w:pPr>
    </w:p>
    <w:p w14:paraId="0E73EB97" w14:textId="77777777" w:rsidR="00202FA3" w:rsidRPr="009322EC" w:rsidRDefault="00202FA3" w:rsidP="001B2ECB">
      <w:pPr>
        <w:spacing w:before="120"/>
        <w:jc w:val="both"/>
        <w:rPr>
          <w:rFonts w:ascii="Times New Roman" w:hAnsi="Times New Roman"/>
          <w:bCs/>
          <w:i/>
          <w:color w:val="000000" w:themeColor="text1"/>
          <w:sz w:val="10"/>
          <w:szCs w:val="10"/>
        </w:rPr>
      </w:pPr>
    </w:p>
    <w:p w14:paraId="1EF6E7BD" w14:textId="7F442281" w:rsidR="001B2ECB" w:rsidRPr="00A360A3" w:rsidRDefault="0053677D" w:rsidP="001B2ECB">
      <w:pPr>
        <w:spacing w:before="120"/>
        <w:jc w:val="both"/>
        <w:rPr>
          <w:rFonts w:ascii="Times New Roman" w:hAnsi="Times New Roman"/>
          <w:bCs/>
          <w:i/>
          <w:iCs/>
          <w:color w:val="000000" w:themeColor="text1"/>
          <w:sz w:val="26"/>
          <w:szCs w:val="26"/>
          <w:u w:val="single"/>
        </w:rPr>
      </w:pPr>
      <w:r>
        <w:rPr>
          <w:rFonts w:ascii="Times New Roman" w:hAnsi="Times New Roman"/>
          <w:bCs/>
          <w:i/>
          <w:color w:val="000000" w:themeColor="text1"/>
          <w:sz w:val="26"/>
          <w:szCs w:val="26"/>
        </w:rPr>
        <w:lastRenderedPageBreak/>
        <w:t>5</w:t>
      </w:r>
      <w:r w:rsidR="001B2ECB" w:rsidRPr="00A360A3">
        <w:rPr>
          <w:rFonts w:ascii="Times New Roman" w:hAnsi="Times New Roman"/>
          <w:bCs/>
          <w:i/>
          <w:color w:val="000000" w:themeColor="text1"/>
          <w:sz w:val="26"/>
          <w:szCs w:val="26"/>
        </w:rPr>
        <w:t>.1.2.</w:t>
      </w:r>
      <w:r w:rsidR="001B2ECB" w:rsidRPr="00A360A3">
        <w:rPr>
          <w:rFonts w:ascii="Times New Roman" w:hAnsi="Times New Roman"/>
          <w:bCs/>
          <w:i/>
          <w:color w:val="000000" w:themeColor="text1"/>
          <w:sz w:val="26"/>
          <w:szCs w:val="26"/>
        </w:rPr>
        <w:tab/>
      </w:r>
      <w:r w:rsidR="001B2ECB" w:rsidRPr="00A360A3">
        <w:rPr>
          <w:rFonts w:ascii="Times New Roman" w:hAnsi="Times New Roman"/>
          <w:bCs/>
          <w:i/>
          <w:iCs/>
          <w:color w:val="000000" w:themeColor="text1"/>
          <w:sz w:val="26"/>
          <w:szCs w:val="26"/>
          <w:u w:val="single"/>
        </w:rPr>
        <w:t>Tiền lương Trưởng Ban kiểm soát, Kiểm soát viên chuyên trách:</w:t>
      </w:r>
    </w:p>
    <w:p w14:paraId="5D3F28DB" w14:textId="77777777" w:rsidR="00AB298E" w:rsidRPr="00D553FF" w:rsidRDefault="00AB298E" w:rsidP="009E00CE">
      <w:pPr>
        <w:ind w:firstLine="720"/>
        <w:jc w:val="both"/>
        <w:rPr>
          <w:rFonts w:ascii="Times New Roman" w:hAnsi="Times New Roman"/>
          <w:bCs/>
          <w:i/>
          <w:color w:val="000000" w:themeColor="text1"/>
          <w:sz w:val="10"/>
          <w:szCs w:val="10"/>
        </w:rPr>
      </w:pPr>
    </w:p>
    <w:tbl>
      <w:tblPr>
        <w:tblW w:w="9270" w:type="dxa"/>
        <w:tblInd w:w="704" w:type="dxa"/>
        <w:tblLook w:val="04A0" w:firstRow="1" w:lastRow="0" w:firstColumn="1" w:lastColumn="0" w:noHBand="0" w:noVBand="1"/>
      </w:tblPr>
      <w:tblGrid>
        <w:gridCol w:w="960"/>
        <w:gridCol w:w="4800"/>
        <w:gridCol w:w="3510"/>
      </w:tblGrid>
      <w:tr w:rsidR="00AB75DB" w:rsidRPr="00AB75DB" w14:paraId="3585977A" w14:textId="77777777" w:rsidTr="00AB75DB">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77D6D5B5" w14:textId="77777777" w:rsidR="00AB75DB" w:rsidRPr="00B75006" w:rsidRDefault="00AB75DB" w:rsidP="00AB75DB">
            <w:pPr>
              <w:spacing w:before="40" w:after="40"/>
              <w:jc w:val="center"/>
              <w:rPr>
                <w:rFonts w:ascii="Times New Roman" w:hAnsi="Times New Roman"/>
                <w:b/>
                <w:bCs/>
                <w:color w:val="000000"/>
              </w:rPr>
            </w:pPr>
            <w:r w:rsidRPr="00B75006">
              <w:rPr>
                <w:rFonts w:ascii="Times New Roman" w:hAnsi="Times New Roman"/>
                <w:b/>
                <w:bCs/>
                <w:color w:val="000000"/>
              </w:rPr>
              <w:t>STT</w:t>
            </w:r>
          </w:p>
        </w:tc>
        <w:tc>
          <w:tcPr>
            <w:tcW w:w="4800" w:type="dxa"/>
            <w:tcBorders>
              <w:top w:val="single" w:sz="4" w:space="0" w:color="auto"/>
              <w:left w:val="nil"/>
              <w:bottom w:val="single" w:sz="4" w:space="0" w:color="auto"/>
              <w:right w:val="single" w:sz="4" w:space="0" w:color="auto"/>
            </w:tcBorders>
            <w:shd w:val="clear" w:color="000000" w:fill="EDEDED"/>
            <w:vAlign w:val="center"/>
            <w:hideMark/>
          </w:tcPr>
          <w:p w14:paraId="07D16F94" w14:textId="77777777" w:rsidR="00AB75DB" w:rsidRPr="00B75006" w:rsidRDefault="00AB75DB" w:rsidP="00AB75DB">
            <w:pPr>
              <w:spacing w:before="40" w:after="40"/>
              <w:jc w:val="center"/>
              <w:rPr>
                <w:rFonts w:ascii="Times New Roman" w:hAnsi="Times New Roman"/>
                <w:b/>
                <w:bCs/>
                <w:color w:val="000000"/>
              </w:rPr>
            </w:pPr>
            <w:r w:rsidRPr="00B75006">
              <w:rPr>
                <w:rFonts w:ascii="Times New Roman" w:hAnsi="Times New Roman"/>
                <w:b/>
                <w:bCs/>
              </w:rPr>
              <w:t>Nội dung</w:t>
            </w:r>
          </w:p>
        </w:tc>
        <w:tc>
          <w:tcPr>
            <w:tcW w:w="3510" w:type="dxa"/>
            <w:tcBorders>
              <w:top w:val="single" w:sz="4" w:space="0" w:color="auto"/>
              <w:left w:val="nil"/>
              <w:bottom w:val="single" w:sz="4" w:space="0" w:color="auto"/>
              <w:right w:val="single" w:sz="4" w:space="0" w:color="auto"/>
            </w:tcBorders>
            <w:shd w:val="clear" w:color="000000" w:fill="EDEDED"/>
            <w:vAlign w:val="center"/>
            <w:hideMark/>
          </w:tcPr>
          <w:p w14:paraId="08B226C2" w14:textId="768DB52D" w:rsidR="00AB75DB" w:rsidRPr="00B75006" w:rsidRDefault="00AB75DB" w:rsidP="00AB75DB">
            <w:pPr>
              <w:spacing w:before="40" w:after="40"/>
              <w:jc w:val="center"/>
              <w:rPr>
                <w:rFonts w:ascii="Times New Roman" w:hAnsi="Times New Roman"/>
                <w:b/>
                <w:bCs/>
                <w:color w:val="000000"/>
              </w:rPr>
            </w:pPr>
            <w:r w:rsidRPr="00B75006">
              <w:rPr>
                <w:rFonts w:ascii="Times New Roman" w:hAnsi="Times New Roman"/>
                <w:b/>
                <w:bCs/>
              </w:rPr>
              <w:t>Mức lương (VNĐ/người/tháng)</w:t>
            </w:r>
          </w:p>
        </w:tc>
      </w:tr>
      <w:tr w:rsidR="00AB75DB" w:rsidRPr="00AB75DB" w14:paraId="20F0CF3F" w14:textId="77777777" w:rsidTr="00AB75DB">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10E33C" w14:textId="77777777" w:rsidR="00AB75DB" w:rsidRPr="00B75006" w:rsidRDefault="00AB75DB" w:rsidP="00AB75DB">
            <w:pPr>
              <w:spacing w:before="40" w:after="40"/>
              <w:jc w:val="center"/>
              <w:rPr>
                <w:rFonts w:ascii="Times New Roman" w:hAnsi="Times New Roman"/>
                <w:color w:val="000000"/>
              </w:rPr>
            </w:pPr>
            <w:r w:rsidRPr="00B75006">
              <w:rPr>
                <w:rFonts w:ascii="Times New Roman" w:hAnsi="Times New Roman"/>
                <w:color w:val="000000"/>
              </w:rPr>
              <w:t>1</w:t>
            </w:r>
          </w:p>
        </w:tc>
        <w:tc>
          <w:tcPr>
            <w:tcW w:w="4800" w:type="dxa"/>
            <w:tcBorders>
              <w:top w:val="nil"/>
              <w:left w:val="nil"/>
              <w:bottom w:val="single" w:sz="4" w:space="0" w:color="auto"/>
              <w:right w:val="single" w:sz="4" w:space="0" w:color="auto"/>
            </w:tcBorders>
            <w:shd w:val="clear" w:color="000000" w:fill="FFFFFF"/>
            <w:vAlign w:val="center"/>
            <w:hideMark/>
          </w:tcPr>
          <w:p w14:paraId="5FEA4C50" w14:textId="77777777" w:rsidR="00AB75DB" w:rsidRPr="00B75006" w:rsidRDefault="00AB75DB" w:rsidP="00AB75DB">
            <w:pPr>
              <w:spacing w:before="40" w:after="40"/>
              <w:jc w:val="both"/>
              <w:rPr>
                <w:rFonts w:ascii="Times New Roman" w:hAnsi="Times New Roman"/>
                <w:color w:val="000000"/>
              </w:rPr>
            </w:pPr>
            <w:r w:rsidRPr="00B75006">
              <w:rPr>
                <w:rFonts w:ascii="Times New Roman" w:hAnsi="Times New Roman"/>
                <w:color w:val="000000"/>
              </w:rPr>
              <w:t>Trưởng Ban kiểm soát chuyên trách</w:t>
            </w:r>
          </w:p>
        </w:tc>
        <w:tc>
          <w:tcPr>
            <w:tcW w:w="3510" w:type="dxa"/>
            <w:tcBorders>
              <w:top w:val="nil"/>
              <w:left w:val="nil"/>
              <w:bottom w:val="single" w:sz="4" w:space="0" w:color="auto"/>
              <w:right w:val="single" w:sz="4" w:space="0" w:color="auto"/>
            </w:tcBorders>
            <w:shd w:val="clear" w:color="000000" w:fill="FFFFFF"/>
            <w:vAlign w:val="center"/>
            <w:hideMark/>
          </w:tcPr>
          <w:p w14:paraId="3A7E78E5" w14:textId="77777777" w:rsidR="00AB75DB" w:rsidRPr="00B75006" w:rsidRDefault="00AB75DB" w:rsidP="00AB75DB">
            <w:pPr>
              <w:spacing w:before="40" w:after="40"/>
              <w:jc w:val="center"/>
              <w:rPr>
                <w:rFonts w:ascii="Times New Roman" w:hAnsi="Times New Roman"/>
                <w:color w:val="000000"/>
              </w:rPr>
            </w:pPr>
            <w:r w:rsidRPr="00B75006">
              <w:rPr>
                <w:rFonts w:ascii="Times New Roman" w:hAnsi="Times New Roman"/>
                <w:color w:val="000000"/>
              </w:rPr>
              <w:t>61.000.000</w:t>
            </w:r>
          </w:p>
        </w:tc>
      </w:tr>
      <w:tr w:rsidR="00AB75DB" w:rsidRPr="00AB75DB" w14:paraId="40C4E160" w14:textId="77777777" w:rsidTr="00AB75DB">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14B667F" w14:textId="77777777" w:rsidR="00AB75DB" w:rsidRPr="00B75006" w:rsidRDefault="00AB75DB" w:rsidP="00AB75DB">
            <w:pPr>
              <w:spacing w:before="40" w:after="40"/>
              <w:jc w:val="center"/>
              <w:rPr>
                <w:rFonts w:ascii="Times New Roman" w:hAnsi="Times New Roman"/>
                <w:color w:val="000000"/>
              </w:rPr>
            </w:pPr>
            <w:r w:rsidRPr="00B75006">
              <w:rPr>
                <w:rFonts w:ascii="Times New Roman" w:hAnsi="Times New Roman"/>
                <w:color w:val="000000"/>
              </w:rPr>
              <w:t>2</w:t>
            </w:r>
          </w:p>
        </w:tc>
        <w:tc>
          <w:tcPr>
            <w:tcW w:w="4800" w:type="dxa"/>
            <w:tcBorders>
              <w:top w:val="nil"/>
              <w:left w:val="nil"/>
              <w:bottom w:val="single" w:sz="4" w:space="0" w:color="auto"/>
              <w:right w:val="single" w:sz="4" w:space="0" w:color="auto"/>
            </w:tcBorders>
            <w:shd w:val="clear" w:color="000000" w:fill="FFFFFF"/>
            <w:vAlign w:val="center"/>
            <w:hideMark/>
          </w:tcPr>
          <w:p w14:paraId="54A80255" w14:textId="77777777" w:rsidR="00AB75DB" w:rsidRPr="00B75006" w:rsidRDefault="00AB75DB" w:rsidP="00AB75DB">
            <w:pPr>
              <w:spacing w:before="40" w:after="40"/>
              <w:jc w:val="both"/>
              <w:rPr>
                <w:rFonts w:ascii="Times New Roman" w:hAnsi="Times New Roman"/>
                <w:color w:val="000000"/>
              </w:rPr>
            </w:pPr>
            <w:r w:rsidRPr="00B75006">
              <w:rPr>
                <w:rFonts w:ascii="Times New Roman" w:hAnsi="Times New Roman"/>
                <w:color w:val="000000"/>
              </w:rPr>
              <w:t>Kiểm soát viên chuyên trách</w:t>
            </w:r>
          </w:p>
        </w:tc>
        <w:tc>
          <w:tcPr>
            <w:tcW w:w="3510" w:type="dxa"/>
            <w:tcBorders>
              <w:top w:val="nil"/>
              <w:left w:val="nil"/>
              <w:bottom w:val="single" w:sz="4" w:space="0" w:color="auto"/>
              <w:right w:val="single" w:sz="4" w:space="0" w:color="auto"/>
            </w:tcBorders>
            <w:shd w:val="clear" w:color="000000" w:fill="FFFFFF"/>
            <w:vAlign w:val="center"/>
            <w:hideMark/>
          </w:tcPr>
          <w:p w14:paraId="4C6E5BCF" w14:textId="77777777" w:rsidR="00AB75DB" w:rsidRPr="00B75006" w:rsidRDefault="00AB75DB" w:rsidP="00AB75DB">
            <w:pPr>
              <w:spacing w:before="40" w:after="40"/>
              <w:jc w:val="center"/>
              <w:rPr>
                <w:rFonts w:ascii="Times New Roman" w:hAnsi="Times New Roman"/>
                <w:color w:val="000000"/>
              </w:rPr>
            </w:pPr>
            <w:r w:rsidRPr="00B75006">
              <w:rPr>
                <w:rFonts w:ascii="Times New Roman" w:hAnsi="Times New Roman"/>
                <w:color w:val="000000"/>
              </w:rPr>
              <w:t>28.000.000</w:t>
            </w:r>
          </w:p>
        </w:tc>
      </w:tr>
    </w:tbl>
    <w:p w14:paraId="749D7A69" w14:textId="77777777" w:rsidR="00AB298E" w:rsidRPr="00AB75DB" w:rsidRDefault="00AB298E" w:rsidP="00AB75DB">
      <w:pPr>
        <w:jc w:val="both"/>
        <w:rPr>
          <w:rFonts w:ascii="Times New Roman" w:hAnsi="Times New Roman"/>
          <w:bCs/>
          <w:i/>
          <w:color w:val="000000" w:themeColor="text1"/>
          <w:sz w:val="10"/>
          <w:szCs w:val="10"/>
        </w:rPr>
      </w:pPr>
    </w:p>
    <w:p w14:paraId="541C5828" w14:textId="40D02F35" w:rsidR="009E00CE" w:rsidRDefault="001B2ECB" w:rsidP="00884BE9">
      <w:pPr>
        <w:ind w:firstLine="720"/>
        <w:jc w:val="both"/>
        <w:rPr>
          <w:rFonts w:ascii="Times New Roman" w:hAnsi="Times New Roman"/>
          <w:bCs/>
          <w:i/>
          <w:color w:val="000000" w:themeColor="text1"/>
          <w:sz w:val="26"/>
          <w:szCs w:val="26"/>
        </w:rPr>
      </w:pPr>
      <w:r w:rsidRPr="00A360A3">
        <w:rPr>
          <w:rFonts w:ascii="Times New Roman" w:hAnsi="Times New Roman"/>
          <w:bCs/>
          <w:i/>
          <w:color w:val="000000" w:themeColor="text1"/>
          <w:sz w:val="26"/>
          <w:szCs w:val="26"/>
        </w:rPr>
        <w:t>Nguồn chi: Chi phí của Công ty</w:t>
      </w:r>
    </w:p>
    <w:p w14:paraId="2E4A1901" w14:textId="77777777" w:rsidR="00884BE9" w:rsidRPr="00884BE9" w:rsidRDefault="00884BE9" w:rsidP="00884BE9">
      <w:pPr>
        <w:ind w:firstLine="720"/>
        <w:jc w:val="both"/>
        <w:rPr>
          <w:rFonts w:ascii="Times New Roman" w:hAnsi="Times New Roman"/>
          <w:bCs/>
          <w:i/>
          <w:color w:val="000000" w:themeColor="text1"/>
          <w:sz w:val="6"/>
          <w:szCs w:val="6"/>
        </w:rPr>
      </w:pPr>
    </w:p>
    <w:p w14:paraId="3EC950EB" w14:textId="7F8DC6A4" w:rsidR="001B2ECB" w:rsidRPr="00A360A3" w:rsidRDefault="00C913B3" w:rsidP="00884BE9">
      <w:pPr>
        <w:spacing w:before="60" w:after="60"/>
        <w:jc w:val="both"/>
        <w:rPr>
          <w:rFonts w:ascii="Times New Roman" w:hAnsi="Times New Roman"/>
          <w:bCs/>
          <w:i/>
          <w:color w:val="000000" w:themeColor="text1"/>
          <w:sz w:val="26"/>
          <w:szCs w:val="26"/>
        </w:rPr>
      </w:pPr>
      <w:r>
        <w:rPr>
          <w:rFonts w:ascii="Times New Roman" w:hAnsi="Times New Roman"/>
          <w:b/>
          <w:iCs/>
          <w:color w:val="000000" w:themeColor="text1"/>
          <w:sz w:val="26"/>
          <w:szCs w:val="26"/>
        </w:rPr>
        <w:t>5</w:t>
      </w:r>
      <w:r w:rsidR="009E00CE" w:rsidRPr="00A360A3">
        <w:rPr>
          <w:rFonts w:ascii="Times New Roman" w:hAnsi="Times New Roman"/>
          <w:b/>
          <w:iCs/>
          <w:color w:val="000000" w:themeColor="text1"/>
          <w:sz w:val="26"/>
          <w:szCs w:val="26"/>
        </w:rPr>
        <w:t>.2.</w:t>
      </w:r>
      <w:r w:rsidR="009E00CE" w:rsidRPr="00A360A3">
        <w:rPr>
          <w:rFonts w:ascii="Times New Roman" w:hAnsi="Times New Roman"/>
          <w:bCs/>
          <w:i/>
          <w:color w:val="000000" w:themeColor="text1"/>
          <w:sz w:val="26"/>
          <w:szCs w:val="26"/>
        </w:rPr>
        <w:tab/>
      </w:r>
      <w:r w:rsidR="001B2ECB" w:rsidRPr="00A360A3">
        <w:rPr>
          <w:rFonts w:ascii="Times New Roman" w:hAnsi="Times New Roman"/>
          <w:b/>
          <w:bCs/>
          <w:color w:val="000000" w:themeColor="text1"/>
          <w:sz w:val="26"/>
          <w:szCs w:val="26"/>
        </w:rPr>
        <w:t>Quỹ thưởng Hội đồng Quản trị và Ban Kiểm soát</w:t>
      </w:r>
      <w:r w:rsidR="009E00CE" w:rsidRPr="00A360A3">
        <w:rPr>
          <w:rFonts w:ascii="Times New Roman" w:hAnsi="Times New Roman"/>
          <w:b/>
          <w:bCs/>
          <w:color w:val="000000" w:themeColor="text1"/>
          <w:sz w:val="26"/>
          <w:szCs w:val="26"/>
        </w:rPr>
        <w:t>:</w:t>
      </w:r>
      <w:r w:rsidR="001B2ECB" w:rsidRPr="00A360A3">
        <w:rPr>
          <w:rFonts w:ascii="Times New Roman" w:hAnsi="Times New Roman"/>
          <w:b/>
          <w:bCs/>
          <w:color w:val="000000" w:themeColor="text1"/>
          <w:sz w:val="26"/>
          <w:szCs w:val="26"/>
        </w:rPr>
        <w:t xml:space="preserve"> </w:t>
      </w:r>
    </w:p>
    <w:p w14:paraId="47357FB2" w14:textId="4C6F6FE0" w:rsidR="004018CB" w:rsidRPr="00A360A3" w:rsidRDefault="00687F8A" w:rsidP="00884BE9">
      <w:pPr>
        <w:spacing w:before="60" w:after="60"/>
        <w:ind w:left="720"/>
        <w:jc w:val="both"/>
        <w:rPr>
          <w:rFonts w:ascii="Times New Roman" w:hAnsi="Times New Roman"/>
          <w:color w:val="000000" w:themeColor="text1"/>
          <w:sz w:val="26"/>
          <w:szCs w:val="26"/>
        </w:rPr>
      </w:pPr>
      <w:r w:rsidRPr="00A0696E">
        <w:rPr>
          <w:rFonts w:ascii="Times New Roman" w:hAnsi="Times New Roman"/>
          <w:sz w:val="25"/>
          <w:szCs w:val="25"/>
        </w:rPr>
        <w:t xml:space="preserve">Đề xuất quỹ thưởng của Hội đồng </w:t>
      </w:r>
      <w:r>
        <w:rPr>
          <w:rFonts w:ascii="Times New Roman" w:hAnsi="Times New Roman"/>
          <w:sz w:val="25"/>
          <w:szCs w:val="25"/>
        </w:rPr>
        <w:t>Q</w:t>
      </w:r>
      <w:r w:rsidRPr="00A0696E">
        <w:rPr>
          <w:rFonts w:ascii="Times New Roman" w:hAnsi="Times New Roman"/>
          <w:sz w:val="25"/>
          <w:szCs w:val="25"/>
        </w:rPr>
        <w:t xml:space="preserve">uản trị và Ban kiểm soát bằng </w:t>
      </w:r>
      <w:r>
        <w:rPr>
          <w:rFonts w:ascii="Times New Roman" w:hAnsi="Times New Roman"/>
          <w:b/>
          <w:bCs/>
          <w:sz w:val="25"/>
          <w:szCs w:val="25"/>
        </w:rPr>
        <w:t>1,20</w:t>
      </w:r>
      <w:r w:rsidRPr="00A0696E">
        <w:rPr>
          <w:rFonts w:ascii="Times New Roman" w:hAnsi="Times New Roman"/>
          <w:b/>
          <w:bCs/>
          <w:sz w:val="25"/>
          <w:szCs w:val="25"/>
        </w:rPr>
        <w:t>%</w:t>
      </w:r>
      <w:r w:rsidRPr="00A0696E">
        <w:rPr>
          <w:rFonts w:ascii="Times New Roman" w:hAnsi="Times New Roman"/>
          <w:sz w:val="25"/>
          <w:szCs w:val="25"/>
        </w:rPr>
        <w:t xml:space="preserve"> </w:t>
      </w:r>
      <w:r w:rsidRPr="00A0696E">
        <w:rPr>
          <w:rFonts w:ascii="Times New Roman" w:hAnsi="Times New Roman"/>
          <w:b/>
          <w:bCs/>
          <w:sz w:val="25"/>
          <w:szCs w:val="25"/>
        </w:rPr>
        <w:t>lợi nhuận</w:t>
      </w:r>
      <w:r w:rsidRPr="00A0696E">
        <w:rPr>
          <w:rFonts w:ascii="Times New Roman" w:hAnsi="Times New Roman"/>
          <w:b/>
          <w:sz w:val="25"/>
          <w:szCs w:val="25"/>
        </w:rPr>
        <w:t xml:space="preserve"> </w:t>
      </w:r>
      <w:r>
        <w:rPr>
          <w:rFonts w:ascii="Times New Roman" w:hAnsi="Times New Roman"/>
          <w:b/>
          <w:sz w:val="25"/>
          <w:szCs w:val="25"/>
        </w:rPr>
        <w:t xml:space="preserve">         </w:t>
      </w:r>
      <w:r w:rsidRPr="00A0696E">
        <w:rPr>
          <w:rFonts w:ascii="Times New Roman" w:hAnsi="Times New Roman"/>
          <w:b/>
          <w:sz w:val="25"/>
          <w:szCs w:val="25"/>
        </w:rPr>
        <w:t>sau thuế</w:t>
      </w:r>
      <w:r w:rsidRPr="00A0696E">
        <w:rPr>
          <w:rFonts w:ascii="Times New Roman" w:hAnsi="Times New Roman"/>
          <w:sz w:val="25"/>
          <w:szCs w:val="25"/>
        </w:rPr>
        <w:t xml:space="preserve"> thực hiện năm </w:t>
      </w:r>
      <w:r>
        <w:rPr>
          <w:rFonts w:ascii="Times New Roman" w:hAnsi="Times New Roman"/>
          <w:sz w:val="25"/>
          <w:szCs w:val="25"/>
        </w:rPr>
        <w:t xml:space="preserve">2023. </w:t>
      </w:r>
    </w:p>
    <w:p w14:paraId="734457F3" w14:textId="77777777" w:rsidR="00050F6E" w:rsidRPr="00A360A3" w:rsidRDefault="00050F6E" w:rsidP="00884BE9">
      <w:pPr>
        <w:tabs>
          <w:tab w:val="left" w:pos="142"/>
        </w:tabs>
        <w:spacing w:before="60" w:after="60"/>
        <w:ind w:left="142" w:right="120"/>
        <w:jc w:val="both"/>
        <w:rPr>
          <w:rFonts w:ascii="Times New Roman" w:hAnsi="Times New Roman"/>
          <w:color w:val="000000" w:themeColor="text1"/>
          <w:sz w:val="6"/>
          <w:szCs w:val="6"/>
        </w:rPr>
      </w:pPr>
    </w:p>
    <w:p w14:paraId="50F94CA3" w14:textId="21F90674" w:rsidR="00050F6E" w:rsidRPr="00A360A3" w:rsidRDefault="00142880" w:rsidP="00884BE9">
      <w:pPr>
        <w:spacing w:before="60" w:after="60"/>
        <w:jc w:val="both"/>
        <w:rPr>
          <w:rFonts w:ascii="Times New Roman" w:hAnsi="Times New Roman"/>
          <w:color w:val="000000" w:themeColor="text1"/>
          <w:sz w:val="26"/>
          <w:szCs w:val="26"/>
          <w:lang w:val="pt-BR"/>
        </w:rPr>
      </w:pPr>
      <w:r>
        <w:rPr>
          <w:rFonts w:ascii="Times New Roman" w:hAnsi="Times New Roman"/>
          <w:b/>
          <w:bCs/>
          <w:color w:val="000000" w:themeColor="text1"/>
          <w:sz w:val="26"/>
          <w:szCs w:val="26"/>
        </w:rPr>
        <w:t>6</w:t>
      </w:r>
      <w:r w:rsidR="00050F6E" w:rsidRPr="00A360A3">
        <w:rPr>
          <w:rFonts w:ascii="Times New Roman" w:hAnsi="Times New Roman"/>
          <w:b/>
          <w:bCs/>
          <w:color w:val="000000" w:themeColor="text1"/>
          <w:sz w:val="26"/>
          <w:szCs w:val="26"/>
        </w:rPr>
        <w:t>.</w:t>
      </w:r>
      <w:r w:rsidR="00050F6E" w:rsidRPr="00A360A3">
        <w:rPr>
          <w:rFonts w:ascii="Times New Roman" w:hAnsi="Times New Roman"/>
          <w:color w:val="000000" w:themeColor="text1"/>
          <w:sz w:val="26"/>
          <w:szCs w:val="26"/>
        </w:rPr>
        <w:tab/>
      </w:r>
      <w:r w:rsidR="00050F6E" w:rsidRPr="00A360A3">
        <w:rPr>
          <w:rFonts w:ascii="Times New Roman" w:hAnsi="Times New Roman"/>
          <w:b/>
          <w:bCs/>
          <w:color w:val="000000" w:themeColor="text1"/>
          <w:sz w:val="26"/>
          <w:szCs w:val="26"/>
          <w:u w:val="single"/>
        </w:rPr>
        <w:t>Tờ trình thông qua</w:t>
      </w:r>
      <w:r w:rsidR="00050F6E" w:rsidRPr="00A360A3">
        <w:rPr>
          <w:rFonts w:ascii="Times New Roman" w:hAnsi="Times New Roman"/>
          <w:color w:val="000000" w:themeColor="text1"/>
          <w:sz w:val="26"/>
          <w:szCs w:val="26"/>
          <w:u w:val="single"/>
        </w:rPr>
        <w:t xml:space="preserve"> </w:t>
      </w:r>
      <w:r w:rsidR="00050F6E" w:rsidRPr="00A360A3">
        <w:rPr>
          <w:rFonts w:ascii="Times New Roman" w:hAnsi="Times New Roman"/>
          <w:b/>
          <w:color w:val="000000" w:themeColor="text1"/>
          <w:sz w:val="26"/>
          <w:szCs w:val="26"/>
          <w:u w:val="single"/>
        </w:rPr>
        <w:t>Báo cáo tài chính đã kiể</w:t>
      </w:r>
      <w:r w:rsidR="00050F6E" w:rsidRPr="00A360A3">
        <w:rPr>
          <w:rFonts w:ascii="Times New Roman" w:hAnsi="Times New Roman" w:cs="VNI-Times"/>
          <w:b/>
          <w:color w:val="000000" w:themeColor="text1"/>
          <w:sz w:val="26"/>
          <w:szCs w:val="26"/>
          <w:u w:val="single"/>
        </w:rPr>
        <w:t>m toán n</w:t>
      </w:r>
      <w:r w:rsidR="00050F6E" w:rsidRPr="00A360A3">
        <w:rPr>
          <w:rFonts w:ascii="Times New Roman" w:hAnsi="Times New Roman"/>
          <w:b/>
          <w:color w:val="000000" w:themeColor="text1"/>
          <w:sz w:val="26"/>
          <w:szCs w:val="26"/>
          <w:u w:val="single"/>
        </w:rPr>
        <w:t>ă</w:t>
      </w:r>
      <w:r w:rsidR="00050F6E" w:rsidRPr="00A360A3">
        <w:rPr>
          <w:rFonts w:ascii="Times New Roman" w:hAnsi="Times New Roman" w:cs="VNI-Times"/>
          <w:b/>
          <w:color w:val="000000" w:themeColor="text1"/>
          <w:sz w:val="26"/>
          <w:szCs w:val="26"/>
          <w:u w:val="single"/>
        </w:rPr>
        <w:t>m 202</w:t>
      </w:r>
      <w:r w:rsidR="00026710">
        <w:rPr>
          <w:rFonts w:ascii="Times New Roman" w:hAnsi="Times New Roman" w:cs="VNI-Times"/>
          <w:b/>
          <w:color w:val="000000" w:themeColor="text1"/>
          <w:sz w:val="26"/>
          <w:szCs w:val="26"/>
          <w:u w:val="single"/>
        </w:rPr>
        <w:t>2</w:t>
      </w:r>
      <w:r w:rsidR="00050F6E" w:rsidRPr="00A360A3">
        <w:rPr>
          <w:rFonts w:ascii="Times New Roman" w:hAnsi="Times New Roman" w:cs="VNI-Times"/>
          <w:b/>
          <w:color w:val="000000" w:themeColor="text1"/>
          <w:sz w:val="26"/>
          <w:szCs w:val="26"/>
          <w:u w:val="single"/>
        </w:rPr>
        <w:t>:</w:t>
      </w:r>
    </w:p>
    <w:p w14:paraId="5E599E1B" w14:textId="5D9CAEA8" w:rsidR="000A6F44" w:rsidRPr="004E3F5C" w:rsidRDefault="00050F6E" w:rsidP="00B75006">
      <w:pPr>
        <w:spacing w:before="60"/>
        <w:ind w:left="720" w:right="-23"/>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Nguyễn Văn Hùng Cường, đại diện Đoàn Chủ tịch báo cáo tóm tắt một số nội dung cơ bản trong báo cáo tài chính năm 202</w:t>
      </w:r>
      <w:r w:rsidR="00026710">
        <w:rPr>
          <w:rFonts w:ascii="Times New Roman" w:hAnsi="Times New Roman"/>
          <w:color w:val="000000" w:themeColor="text1"/>
          <w:sz w:val="26"/>
          <w:szCs w:val="26"/>
        </w:rPr>
        <w:t>2</w:t>
      </w:r>
      <w:r w:rsidRPr="00A360A3">
        <w:rPr>
          <w:rFonts w:ascii="Times New Roman" w:hAnsi="Times New Roman"/>
          <w:color w:val="000000" w:themeColor="text1"/>
          <w:sz w:val="26"/>
          <w:szCs w:val="26"/>
        </w:rPr>
        <w:t xml:space="preserve"> được kiểm toán bởi Công ty TNHH </w:t>
      </w:r>
      <w:r w:rsidR="00394DEF" w:rsidRPr="00A360A3">
        <w:rPr>
          <w:rFonts w:ascii="Times New Roman" w:hAnsi="Times New Roman"/>
          <w:color w:val="000000" w:themeColor="text1"/>
          <w:sz w:val="26"/>
          <w:szCs w:val="26"/>
        </w:rPr>
        <w:t>PwC</w:t>
      </w:r>
      <w:r w:rsidRPr="00A360A3">
        <w:rPr>
          <w:rFonts w:ascii="Times New Roman" w:hAnsi="Times New Roman"/>
          <w:color w:val="000000" w:themeColor="text1"/>
          <w:sz w:val="26"/>
          <w:szCs w:val="26"/>
        </w:rPr>
        <w:t xml:space="preserve"> </w:t>
      </w:r>
      <w:r w:rsidR="00394DEF" w:rsidRPr="00A360A3">
        <w:rPr>
          <w:rFonts w:ascii="Times New Roman" w:hAnsi="Times New Roman"/>
          <w:color w:val="000000" w:themeColor="text1"/>
          <w:sz w:val="26"/>
          <w:szCs w:val="26"/>
        </w:rPr>
        <w:t>(</w:t>
      </w:r>
      <w:r w:rsidRPr="00A360A3">
        <w:rPr>
          <w:rFonts w:ascii="Times New Roman" w:hAnsi="Times New Roman"/>
          <w:color w:val="000000" w:themeColor="text1"/>
          <w:sz w:val="26"/>
          <w:szCs w:val="26"/>
        </w:rPr>
        <w:t>Việt Nam</w:t>
      </w:r>
      <w:r w:rsidR="00394DEF" w:rsidRPr="00A360A3">
        <w:rPr>
          <w:rFonts w:ascii="Times New Roman" w:hAnsi="Times New Roman"/>
          <w:color w:val="000000" w:themeColor="text1"/>
          <w:sz w:val="26"/>
          <w:szCs w:val="26"/>
        </w:rPr>
        <w:t>)</w:t>
      </w:r>
      <w:r w:rsidRPr="00A360A3">
        <w:rPr>
          <w:rFonts w:ascii="Times New Roman" w:hAnsi="Times New Roman"/>
          <w:color w:val="000000" w:themeColor="text1"/>
          <w:sz w:val="26"/>
          <w:szCs w:val="26"/>
        </w:rPr>
        <w:t>.</w:t>
      </w:r>
      <w:r w:rsidRPr="00A360A3">
        <w:rPr>
          <w:rFonts w:ascii="Times New Roman" w:hAnsi="Times New Roman"/>
          <w:i/>
          <w:color w:val="000000" w:themeColor="text1"/>
          <w:sz w:val="26"/>
          <w:szCs w:val="26"/>
          <w:lang w:val="vi-VN"/>
        </w:rPr>
        <w:t xml:space="preserve">           </w:t>
      </w:r>
    </w:p>
    <w:p w14:paraId="207F38C7" w14:textId="0716162B" w:rsidR="001326CF" w:rsidRPr="003A66AB" w:rsidRDefault="001329F4" w:rsidP="003C21AD">
      <w:pPr>
        <w:spacing w:line="312" w:lineRule="auto"/>
        <w:ind w:left="7200" w:right="120"/>
        <w:jc w:val="right"/>
        <w:rPr>
          <w:rFonts w:ascii="Times New Roman" w:hAnsi="Times New Roman"/>
          <w:i/>
          <w:color w:val="000000" w:themeColor="text1"/>
        </w:rPr>
      </w:pPr>
      <w:r w:rsidRPr="003A66AB">
        <w:rPr>
          <w:rFonts w:ascii="Times New Roman" w:hAnsi="Times New Roman"/>
          <w:i/>
          <w:color w:val="000000" w:themeColor="text1"/>
          <w:u w:val="single"/>
        </w:rPr>
        <w:t>Đơn vị tính</w:t>
      </w:r>
      <w:r w:rsidRPr="003A66AB">
        <w:rPr>
          <w:rFonts w:ascii="Times New Roman" w:hAnsi="Times New Roman"/>
          <w:i/>
          <w:color w:val="000000" w:themeColor="text1"/>
        </w:rPr>
        <w:t xml:space="preserve">: </w:t>
      </w:r>
      <w:r w:rsidR="0078582A" w:rsidRPr="003A66AB">
        <w:rPr>
          <w:rFonts w:ascii="Times New Roman" w:hAnsi="Times New Roman"/>
          <w:i/>
          <w:color w:val="000000" w:themeColor="text1"/>
        </w:rPr>
        <w:t>Đ</w:t>
      </w:r>
      <w:r w:rsidRPr="003A66AB">
        <w:rPr>
          <w:rFonts w:ascii="Times New Roman" w:hAnsi="Times New Roman"/>
          <w:i/>
          <w:color w:val="000000" w:themeColor="text1"/>
        </w:rPr>
        <w:t>ồng</w:t>
      </w:r>
    </w:p>
    <w:tbl>
      <w:tblPr>
        <w:tblW w:w="8876" w:type="dxa"/>
        <w:tblInd w:w="729" w:type="dxa"/>
        <w:tblLook w:val="04A0" w:firstRow="1" w:lastRow="0" w:firstColumn="1" w:lastColumn="0" w:noHBand="0" w:noVBand="1"/>
      </w:tblPr>
      <w:tblGrid>
        <w:gridCol w:w="783"/>
        <w:gridCol w:w="4551"/>
        <w:gridCol w:w="3542"/>
      </w:tblGrid>
      <w:tr w:rsidR="00970CA4" w:rsidRPr="00970CA4" w14:paraId="7DF87411" w14:textId="77777777" w:rsidTr="004E3F5C">
        <w:trPr>
          <w:trHeight w:val="383"/>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A96A7"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Stt</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14:paraId="39923E37"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Chỉ tiêu</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3A698AA3" w14:textId="77777777" w:rsidR="00970CA4" w:rsidRPr="004E3F5C" w:rsidRDefault="00970CA4" w:rsidP="00970CA4">
            <w:pPr>
              <w:jc w:val="center"/>
              <w:rPr>
                <w:rFonts w:ascii="Times New Roman" w:hAnsi="Times New Roman"/>
                <w:b/>
                <w:bCs/>
                <w:color w:val="000000"/>
                <w:highlight w:val="yellow"/>
              </w:rPr>
            </w:pPr>
            <w:r w:rsidRPr="004E3F5C">
              <w:rPr>
                <w:rFonts w:ascii="Times New Roman" w:hAnsi="Times New Roman"/>
                <w:b/>
                <w:bCs/>
                <w:color w:val="000000"/>
              </w:rPr>
              <w:t>Số tiền</w:t>
            </w:r>
          </w:p>
        </w:tc>
      </w:tr>
      <w:tr w:rsidR="00970CA4" w:rsidRPr="00970CA4" w14:paraId="1FC8CA43" w14:textId="77777777" w:rsidTr="002A663A">
        <w:trPr>
          <w:trHeight w:val="418"/>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3F899CBF"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1</w:t>
            </w:r>
          </w:p>
        </w:tc>
        <w:tc>
          <w:tcPr>
            <w:tcW w:w="4551" w:type="dxa"/>
            <w:tcBorders>
              <w:top w:val="nil"/>
              <w:left w:val="nil"/>
              <w:bottom w:val="single" w:sz="4" w:space="0" w:color="auto"/>
              <w:right w:val="single" w:sz="4" w:space="0" w:color="auto"/>
            </w:tcBorders>
            <w:shd w:val="clear" w:color="auto" w:fill="auto"/>
            <w:vAlign w:val="center"/>
            <w:hideMark/>
          </w:tcPr>
          <w:p w14:paraId="1D4F2CDF" w14:textId="77777777" w:rsidR="00970CA4" w:rsidRPr="004E3F5C" w:rsidRDefault="00970CA4" w:rsidP="00970CA4">
            <w:pPr>
              <w:rPr>
                <w:rFonts w:ascii="Times New Roman" w:hAnsi="Times New Roman"/>
                <w:b/>
                <w:bCs/>
                <w:color w:val="000000"/>
              </w:rPr>
            </w:pPr>
            <w:r w:rsidRPr="004E3F5C">
              <w:rPr>
                <w:rFonts w:ascii="Times New Roman" w:hAnsi="Times New Roman"/>
                <w:b/>
                <w:bCs/>
                <w:color w:val="000000"/>
              </w:rPr>
              <w:t>Tổng tài sản</w:t>
            </w:r>
          </w:p>
        </w:tc>
        <w:tc>
          <w:tcPr>
            <w:tcW w:w="3542" w:type="dxa"/>
            <w:tcBorders>
              <w:top w:val="nil"/>
              <w:left w:val="nil"/>
              <w:bottom w:val="single" w:sz="4" w:space="0" w:color="auto"/>
              <w:right w:val="single" w:sz="4" w:space="0" w:color="auto"/>
            </w:tcBorders>
            <w:shd w:val="clear" w:color="auto" w:fill="auto"/>
            <w:vAlign w:val="center"/>
          </w:tcPr>
          <w:p w14:paraId="0179268E" w14:textId="77777777" w:rsidR="00970CA4" w:rsidRPr="004E3F5C" w:rsidRDefault="00970CA4" w:rsidP="00C96D11">
            <w:pPr>
              <w:jc w:val="right"/>
              <w:rPr>
                <w:rFonts w:ascii="Times New Roman" w:hAnsi="Times New Roman"/>
                <w:b/>
                <w:bCs/>
                <w:color w:val="000000"/>
              </w:rPr>
            </w:pPr>
            <w:r w:rsidRPr="004E3F5C">
              <w:rPr>
                <w:rFonts w:ascii="Times New Roman" w:hAnsi="Times New Roman"/>
                <w:b/>
                <w:bCs/>
                <w:color w:val="000000"/>
              </w:rPr>
              <w:t xml:space="preserve">         2.043.832.499.954 </w:t>
            </w:r>
          </w:p>
        </w:tc>
      </w:tr>
      <w:tr w:rsidR="00970CA4" w:rsidRPr="00970CA4" w14:paraId="0F7028B1" w14:textId="77777777" w:rsidTr="002A663A">
        <w:trPr>
          <w:trHeight w:val="407"/>
        </w:trPr>
        <w:tc>
          <w:tcPr>
            <w:tcW w:w="783" w:type="dxa"/>
            <w:tcBorders>
              <w:top w:val="nil"/>
              <w:left w:val="single" w:sz="4" w:space="0" w:color="auto"/>
              <w:bottom w:val="single" w:sz="4" w:space="0" w:color="auto"/>
              <w:right w:val="single" w:sz="4" w:space="0" w:color="auto"/>
            </w:tcBorders>
            <w:shd w:val="clear" w:color="auto" w:fill="auto"/>
            <w:vAlign w:val="center"/>
          </w:tcPr>
          <w:p w14:paraId="75043A6A"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2</w:t>
            </w:r>
          </w:p>
        </w:tc>
        <w:tc>
          <w:tcPr>
            <w:tcW w:w="4551" w:type="dxa"/>
            <w:tcBorders>
              <w:top w:val="nil"/>
              <w:left w:val="nil"/>
              <w:bottom w:val="single" w:sz="4" w:space="0" w:color="auto"/>
              <w:right w:val="single" w:sz="4" w:space="0" w:color="auto"/>
            </w:tcBorders>
            <w:shd w:val="clear" w:color="auto" w:fill="auto"/>
            <w:vAlign w:val="center"/>
          </w:tcPr>
          <w:p w14:paraId="3E41E430" w14:textId="77777777" w:rsidR="00970CA4" w:rsidRPr="004E3F5C" w:rsidRDefault="00970CA4" w:rsidP="00970CA4">
            <w:pPr>
              <w:rPr>
                <w:rFonts w:ascii="Times New Roman" w:hAnsi="Times New Roman"/>
                <w:b/>
                <w:bCs/>
                <w:color w:val="000000"/>
              </w:rPr>
            </w:pPr>
            <w:r w:rsidRPr="004E3F5C">
              <w:rPr>
                <w:rFonts w:ascii="Times New Roman" w:hAnsi="Times New Roman"/>
                <w:b/>
                <w:bCs/>
                <w:color w:val="000000"/>
              </w:rPr>
              <w:t>Tổng doanh thu</w:t>
            </w:r>
          </w:p>
        </w:tc>
        <w:tc>
          <w:tcPr>
            <w:tcW w:w="3542" w:type="dxa"/>
            <w:tcBorders>
              <w:top w:val="nil"/>
              <w:left w:val="nil"/>
              <w:bottom w:val="single" w:sz="4" w:space="0" w:color="auto"/>
              <w:right w:val="single" w:sz="4" w:space="0" w:color="auto"/>
            </w:tcBorders>
            <w:shd w:val="clear" w:color="auto" w:fill="auto"/>
            <w:vAlign w:val="center"/>
          </w:tcPr>
          <w:p w14:paraId="00DBE86C" w14:textId="77777777" w:rsidR="00970CA4" w:rsidRPr="004E3F5C" w:rsidRDefault="00970CA4" w:rsidP="00C96D11">
            <w:pPr>
              <w:jc w:val="right"/>
              <w:rPr>
                <w:rFonts w:ascii="Times New Roman" w:hAnsi="Times New Roman"/>
                <w:b/>
                <w:bCs/>
                <w:color w:val="000000"/>
              </w:rPr>
            </w:pPr>
            <w:r w:rsidRPr="004E3F5C">
              <w:rPr>
                <w:rFonts w:ascii="Times New Roman" w:hAnsi="Times New Roman"/>
                <w:b/>
                <w:bCs/>
                <w:color w:val="000000"/>
              </w:rPr>
              <w:t xml:space="preserve">                   1.496.675.123.013 </w:t>
            </w:r>
          </w:p>
        </w:tc>
      </w:tr>
      <w:tr w:rsidR="00970CA4" w:rsidRPr="00970CA4" w14:paraId="0A16BE9B" w14:textId="77777777" w:rsidTr="004E3F5C">
        <w:trPr>
          <w:trHeight w:val="27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5CD5BD48" w14:textId="77777777" w:rsidR="00970CA4" w:rsidRPr="004E3F5C" w:rsidRDefault="00970CA4" w:rsidP="00970CA4">
            <w:pPr>
              <w:jc w:val="center"/>
              <w:rPr>
                <w:rFonts w:ascii="Times New Roman" w:hAnsi="Times New Roman"/>
                <w:color w:val="000000"/>
              </w:rPr>
            </w:pPr>
            <w:r w:rsidRPr="004E3F5C">
              <w:rPr>
                <w:rFonts w:ascii="Times New Roman" w:hAnsi="Times New Roman"/>
                <w:color w:val="000000"/>
              </w:rPr>
              <w:t>2.1</w:t>
            </w:r>
          </w:p>
        </w:tc>
        <w:tc>
          <w:tcPr>
            <w:tcW w:w="4551" w:type="dxa"/>
            <w:tcBorders>
              <w:top w:val="nil"/>
              <w:left w:val="nil"/>
              <w:bottom w:val="single" w:sz="4" w:space="0" w:color="auto"/>
              <w:right w:val="single" w:sz="4" w:space="0" w:color="auto"/>
            </w:tcBorders>
            <w:shd w:val="clear" w:color="auto" w:fill="auto"/>
            <w:vAlign w:val="center"/>
            <w:hideMark/>
          </w:tcPr>
          <w:p w14:paraId="0ECB543B" w14:textId="77777777" w:rsidR="00970CA4" w:rsidRPr="004E3F5C" w:rsidRDefault="00970CA4" w:rsidP="00970CA4">
            <w:pPr>
              <w:rPr>
                <w:rFonts w:ascii="Times New Roman" w:hAnsi="Times New Roman"/>
                <w:color w:val="000000"/>
              </w:rPr>
            </w:pPr>
            <w:r w:rsidRPr="004E3F5C">
              <w:rPr>
                <w:rFonts w:ascii="Times New Roman" w:hAnsi="Times New Roman"/>
                <w:color w:val="000000"/>
              </w:rPr>
              <w:t>Doanh thu thuần SXKD</w:t>
            </w:r>
          </w:p>
        </w:tc>
        <w:tc>
          <w:tcPr>
            <w:tcW w:w="3542" w:type="dxa"/>
            <w:tcBorders>
              <w:top w:val="nil"/>
              <w:left w:val="nil"/>
              <w:bottom w:val="single" w:sz="4" w:space="0" w:color="auto"/>
              <w:right w:val="single" w:sz="4" w:space="0" w:color="auto"/>
            </w:tcBorders>
            <w:shd w:val="clear" w:color="auto" w:fill="auto"/>
            <w:vAlign w:val="center"/>
          </w:tcPr>
          <w:p w14:paraId="296B07CB" w14:textId="77777777" w:rsidR="00970CA4" w:rsidRPr="004E3F5C" w:rsidRDefault="00970CA4" w:rsidP="00C96D11">
            <w:pPr>
              <w:jc w:val="right"/>
              <w:rPr>
                <w:rFonts w:ascii="Times New Roman" w:hAnsi="Times New Roman"/>
                <w:color w:val="000000"/>
              </w:rPr>
            </w:pPr>
            <w:r w:rsidRPr="004E3F5C">
              <w:rPr>
                <w:rFonts w:ascii="Times New Roman" w:hAnsi="Times New Roman"/>
                <w:color w:val="000000"/>
              </w:rPr>
              <w:t>1.400.255.983.071</w:t>
            </w:r>
          </w:p>
        </w:tc>
      </w:tr>
      <w:tr w:rsidR="00970CA4" w:rsidRPr="00970CA4" w14:paraId="41D70A9A" w14:textId="77777777" w:rsidTr="004E3F5C">
        <w:trPr>
          <w:trHeight w:val="259"/>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59AFB34" w14:textId="77777777" w:rsidR="00970CA4" w:rsidRPr="004E3F5C" w:rsidRDefault="00970CA4" w:rsidP="00970CA4">
            <w:pPr>
              <w:jc w:val="center"/>
              <w:rPr>
                <w:rFonts w:ascii="Times New Roman" w:hAnsi="Times New Roman"/>
                <w:color w:val="000000"/>
              </w:rPr>
            </w:pPr>
            <w:r w:rsidRPr="004E3F5C">
              <w:rPr>
                <w:rFonts w:ascii="Times New Roman" w:hAnsi="Times New Roman"/>
                <w:color w:val="000000"/>
              </w:rPr>
              <w:t>2.2</w:t>
            </w:r>
          </w:p>
        </w:tc>
        <w:tc>
          <w:tcPr>
            <w:tcW w:w="4551" w:type="dxa"/>
            <w:tcBorders>
              <w:top w:val="nil"/>
              <w:left w:val="nil"/>
              <w:bottom w:val="single" w:sz="4" w:space="0" w:color="auto"/>
              <w:right w:val="single" w:sz="4" w:space="0" w:color="auto"/>
            </w:tcBorders>
            <w:shd w:val="clear" w:color="auto" w:fill="auto"/>
            <w:vAlign w:val="center"/>
            <w:hideMark/>
          </w:tcPr>
          <w:p w14:paraId="45A3CAE3" w14:textId="77777777" w:rsidR="00970CA4" w:rsidRPr="004E3F5C" w:rsidRDefault="00970CA4" w:rsidP="00970CA4">
            <w:pPr>
              <w:rPr>
                <w:rFonts w:ascii="Times New Roman" w:hAnsi="Times New Roman"/>
                <w:color w:val="000000"/>
              </w:rPr>
            </w:pPr>
            <w:r w:rsidRPr="004E3F5C">
              <w:rPr>
                <w:rFonts w:ascii="Times New Roman" w:hAnsi="Times New Roman"/>
                <w:color w:val="000000"/>
              </w:rPr>
              <w:t>Doanh thu hoạt động tài chính</w:t>
            </w:r>
          </w:p>
        </w:tc>
        <w:tc>
          <w:tcPr>
            <w:tcW w:w="3542" w:type="dxa"/>
            <w:tcBorders>
              <w:top w:val="nil"/>
              <w:left w:val="nil"/>
              <w:bottom w:val="single" w:sz="4" w:space="0" w:color="auto"/>
              <w:right w:val="single" w:sz="4" w:space="0" w:color="auto"/>
            </w:tcBorders>
            <w:shd w:val="clear" w:color="auto" w:fill="auto"/>
            <w:vAlign w:val="center"/>
          </w:tcPr>
          <w:p w14:paraId="37AB4DDE" w14:textId="77777777" w:rsidR="00970CA4" w:rsidRPr="004E3F5C" w:rsidRDefault="00970CA4" w:rsidP="00C96D11">
            <w:pPr>
              <w:jc w:val="right"/>
              <w:rPr>
                <w:rFonts w:ascii="Times New Roman" w:hAnsi="Times New Roman"/>
                <w:color w:val="000000"/>
              </w:rPr>
            </w:pPr>
            <w:r w:rsidRPr="004E3F5C">
              <w:rPr>
                <w:rFonts w:ascii="Times New Roman" w:hAnsi="Times New Roman"/>
                <w:color w:val="000000"/>
              </w:rPr>
              <w:t xml:space="preserve">       89.733.202.366 </w:t>
            </w:r>
          </w:p>
        </w:tc>
      </w:tr>
      <w:tr w:rsidR="00970CA4" w:rsidRPr="00970CA4" w14:paraId="5D73F327" w14:textId="77777777" w:rsidTr="004E3F5C">
        <w:trPr>
          <w:trHeight w:val="264"/>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71BE7E53" w14:textId="77777777" w:rsidR="00970CA4" w:rsidRPr="004E3F5C" w:rsidRDefault="00970CA4" w:rsidP="00970CA4">
            <w:pPr>
              <w:jc w:val="center"/>
              <w:rPr>
                <w:rFonts w:ascii="Times New Roman" w:hAnsi="Times New Roman"/>
                <w:color w:val="000000"/>
              </w:rPr>
            </w:pPr>
            <w:r w:rsidRPr="004E3F5C">
              <w:rPr>
                <w:rFonts w:ascii="Times New Roman" w:hAnsi="Times New Roman"/>
                <w:color w:val="000000"/>
              </w:rPr>
              <w:t>2.3</w:t>
            </w:r>
          </w:p>
        </w:tc>
        <w:tc>
          <w:tcPr>
            <w:tcW w:w="4551" w:type="dxa"/>
            <w:tcBorders>
              <w:top w:val="nil"/>
              <w:left w:val="nil"/>
              <w:bottom w:val="single" w:sz="4" w:space="0" w:color="auto"/>
              <w:right w:val="single" w:sz="4" w:space="0" w:color="auto"/>
            </w:tcBorders>
            <w:shd w:val="clear" w:color="auto" w:fill="auto"/>
            <w:vAlign w:val="center"/>
            <w:hideMark/>
          </w:tcPr>
          <w:p w14:paraId="340121D3" w14:textId="77777777" w:rsidR="00970CA4" w:rsidRPr="004E3F5C" w:rsidRDefault="00970CA4" w:rsidP="00970CA4">
            <w:pPr>
              <w:rPr>
                <w:rFonts w:ascii="Times New Roman" w:hAnsi="Times New Roman"/>
                <w:color w:val="000000"/>
              </w:rPr>
            </w:pPr>
            <w:r w:rsidRPr="004E3F5C">
              <w:rPr>
                <w:rFonts w:ascii="Times New Roman" w:hAnsi="Times New Roman"/>
                <w:color w:val="000000"/>
              </w:rPr>
              <w:t>Thu nhập khác</w:t>
            </w:r>
          </w:p>
        </w:tc>
        <w:tc>
          <w:tcPr>
            <w:tcW w:w="3542" w:type="dxa"/>
            <w:tcBorders>
              <w:top w:val="nil"/>
              <w:left w:val="nil"/>
              <w:bottom w:val="single" w:sz="4" w:space="0" w:color="auto"/>
              <w:right w:val="single" w:sz="4" w:space="0" w:color="auto"/>
            </w:tcBorders>
            <w:shd w:val="clear" w:color="auto" w:fill="auto"/>
            <w:vAlign w:val="center"/>
          </w:tcPr>
          <w:p w14:paraId="2A7B763E" w14:textId="77777777" w:rsidR="00970CA4" w:rsidRPr="004E3F5C" w:rsidRDefault="00970CA4" w:rsidP="00C96D11">
            <w:pPr>
              <w:jc w:val="right"/>
              <w:rPr>
                <w:rFonts w:ascii="Times New Roman" w:hAnsi="Times New Roman"/>
                <w:color w:val="000000"/>
              </w:rPr>
            </w:pPr>
            <w:r w:rsidRPr="004E3F5C">
              <w:rPr>
                <w:rFonts w:ascii="Times New Roman" w:hAnsi="Times New Roman"/>
                <w:color w:val="000000"/>
              </w:rPr>
              <w:t xml:space="preserve">         6.685.937.576 </w:t>
            </w:r>
          </w:p>
        </w:tc>
      </w:tr>
      <w:tr w:rsidR="00970CA4" w:rsidRPr="00970CA4" w14:paraId="0992DFCC" w14:textId="77777777" w:rsidTr="002A663A">
        <w:trPr>
          <w:trHeight w:val="395"/>
        </w:trPr>
        <w:tc>
          <w:tcPr>
            <w:tcW w:w="783" w:type="dxa"/>
            <w:tcBorders>
              <w:top w:val="nil"/>
              <w:left w:val="single" w:sz="4" w:space="0" w:color="auto"/>
              <w:bottom w:val="single" w:sz="4" w:space="0" w:color="auto"/>
              <w:right w:val="single" w:sz="4" w:space="0" w:color="auto"/>
            </w:tcBorders>
            <w:shd w:val="clear" w:color="auto" w:fill="auto"/>
            <w:vAlign w:val="center"/>
          </w:tcPr>
          <w:p w14:paraId="4443F5B6"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3</w:t>
            </w:r>
          </w:p>
        </w:tc>
        <w:tc>
          <w:tcPr>
            <w:tcW w:w="4551" w:type="dxa"/>
            <w:tcBorders>
              <w:top w:val="nil"/>
              <w:left w:val="nil"/>
              <w:bottom w:val="single" w:sz="4" w:space="0" w:color="auto"/>
              <w:right w:val="single" w:sz="4" w:space="0" w:color="auto"/>
            </w:tcBorders>
            <w:shd w:val="clear" w:color="auto" w:fill="auto"/>
            <w:vAlign w:val="center"/>
          </w:tcPr>
          <w:p w14:paraId="7E361916" w14:textId="77777777" w:rsidR="00970CA4" w:rsidRPr="004E3F5C" w:rsidRDefault="00970CA4" w:rsidP="00970CA4">
            <w:pPr>
              <w:rPr>
                <w:rFonts w:ascii="Times New Roman" w:hAnsi="Times New Roman"/>
                <w:b/>
                <w:bCs/>
                <w:color w:val="000000"/>
              </w:rPr>
            </w:pPr>
            <w:r w:rsidRPr="004E3F5C">
              <w:rPr>
                <w:rFonts w:ascii="Times New Roman" w:hAnsi="Times New Roman"/>
                <w:b/>
                <w:bCs/>
                <w:color w:val="000000"/>
              </w:rPr>
              <w:t>Tổng chi phí</w:t>
            </w:r>
          </w:p>
        </w:tc>
        <w:tc>
          <w:tcPr>
            <w:tcW w:w="3542" w:type="dxa"/>
            <w:tcBorders>
              <w:top w:val="nil"/>
              <w:left w:val="nil"/>
              <w:bottom w:val="single" w:sz="4" w:space="0" w:color="auto"/>
              <w:right w:val="single" w:sz="4" w:space="0" w:color="auto"/>
            </w:tcBorders>
            <w:shd w:val="clear" w:color="auto" w:fill="auto"/>
            <w:vAlign w:val="center"/>
          </w:tcPr>
          <w:p w14:paraId="7C6D5640" w14:textId="77777777" w:rsidR="00970CA4" w:rsidRPr="004E3F5C" w:rsidRDefault="00970CA4" w:rsidP="00C96D11">
            <w:pPr>
              <w:jc w:val="right"/>
              <w:rPr>
                <w:rFonts w:ascii="Times New Roman" w:hAnsi="Times New Roman"/>
                <w:b/>
                <w:bCs/>
                <w:color w:val="000000"/>
              </w:rPr>
            </w:pPr>
            <w:r w:rsidRPr="004E3F5C">
              <w:rPr>
                <w:rFonts w:ascii="Times New Roman" w:hAnsi="Times New Roman"/>
                <w:b/>
                <w:bCs/>
                <w:color w:val="000000"/>
              </w:rPr>
              <w:t xml:space="preserve">  1.266.806.118.327 </w:t>
            </w:r>
          </w:p>
        </w:tc>
      </w:tr>
      <w:tr w:rsidR="00970CA4" w:rsidRPr="00970CA4" w14:paraId="6396A786" w14:textId="77777777" w:rsidTr="002A663A">
        <w:trPr>
          <w:trHeight w:val="40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2A0430A"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4</w:t>
            </w:r>
          </w:p>
        </w:tc>
        <w:tc>
          <w:tcPr>
            <w:tcW w:w="4551" w:type="dxa"/>
            <w:tcBorders>
              <w:top w:val="nil"/>
              <w:left w:val="nil"/>
              <w:bottom w:val="single" w:sz="4" w:space="0" w:color="auto"/>
              <w:right w:val="single" w:sz="4" w:space="0" w:color="auto"/>
            </w:tcBorders>
            <w:shd w:val="clear" w:color="auto" w:fill="auto"/>
            <w:vAlign w:val="center"/>
            <w:hideMark/>
          </w:tcPr>
          <w:p w14:paraId="3938BDBC" w14:textId="77777777" w:rsidR="00970CA4" w:rsidRPr="004E3F5C" w:rsidRDefault="00970CA4" w:rsidP="00970CA4">
            <w:pPr>
              <w:rPr>
                <w:rFonts w:ascii="Times New Roman" w:hAnsi="Times New Roman"/>
                <w:b/>
                <w:bCs/>
                <w:color w:val="000000"/>
              </w:rPr>
            </w:pPr>
            <w:r w:rsidRPr="004E3F5C">
              <w:rPr>
                <w:rFonts w:ascii="Times New Roman" w:hAnsi="Times New Roman"/>
                <w:b/>
                <w:bCs/>
                <w:color w:val="000000"/>
              </w:rPr>
              <w:t>Lợi nhuận trước thuế</w:t>
            </w:r>
          </w:p>
        </w:tc>
        <w:tc>
          <w:tcPr>
            <w:tcW w:w="3542" w:type="dxa"/>
            <w:tcBorders>
              <w:top w:val="nil"/>
              <w:left w:val="nil"/>
              <w:bottom w:val="single" w:sz="4" w:space="0" w:color="auto"/>
              <w:right w:val="single" w:sz="4" w:space="0" w:color="auto"/>
            </w:tcBorders>
            <w:shd w:val="clear" w:color="auto" w:fill="auto"/>
            <w:vAlign w:val="center"/>
          </w:tcPr>
          <w:p w14:paraId="50D3ACBD" w14:textId="77777777" w:rsidR="00970CA4" w:rsidRPr="004E3F5C" w:rsidRDefault="00970CA4" w:rsidP="00C96D11">
            <w:pPr>
              <w:jc w:val="right"/>
              <w:rPr>
                <w:rFonts w:ascii="Times New Roman" w:hAnsi="Times New Roman"/>
                <w:b/>
                <w:bCs/>
                <w:color w:val="000000"/>
              </w:rPr>
            </w:pPr>
            <w:r w:rsidRPr="004E3F5C">
              <w:rPr>
                <w:rFonts w:ascii="Times New Roman" w:hAnsi="Times New Roman"/>
                <w:b/>
                <w:bCs/>
                <w:color w:val="000000"/>
              </w:rPr>
              <w:t xml:space="preserve">     229.869.004.686 </w:t>
            </w:r>
          </w:p>
        </w:tc>
      </w:tr>
      <w:tr w:rsidR="00970CA4" w:rsidRPr="00970CA4" w14:paraId="05F46F68" w14:textId="77777777" w:rsidTr="004E3F5C">
        <w:trPr>
          <w:trHeight w:val="247"/>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5A5A9DB"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5</w:t>
            </w:r>
          </w:p>
        </w:tc>
        <w:tc>
          <w:tcPr>
            <w:tcW w:w="4551" w:type="dxa"/>
            <w:tcBorders>
              <w:top w:val="nil"/>
              <w:left w:val="nil"/>
              <w:bottom w:val="single" w:sz="4" w:space="0" w:color="auto"/>
              <w:right w:val="single" w:sz="4" w:space="0" w:color="auto"/>
            </w:tcBorders>
            <w:shd w:val="clear" w:color="auto" w:fill="auto"/>
            <w:vAlign w:val="center"/>
            <w:hideMark/>
          </w:tcPr>
          <w:p w14:paraId="5F71F8CB" w14:textId="77777777" w:rsidR="00970CA4" w:rsidRPr="004E3F5C" w:rsidRDefault="00970CA4" w:rsidP="00970CA4">
            <w:pPr>
              <w:rPr>
                <w:rFonts w:ascii="Times New Roman" w:hAnsi="Times New Roman"/>
                <w:color w:val="000000"/>
              </w:rPr>
            </w:pPr>
            <w:r w:rsidRPr="004E3F5C">
              <w:rPr>
                <w:rFonts w:ascii="Times New Roman" w:hAnsi="Times New Roman"/>
                <w:color w:val="000000"/>
              </w:rPr>
              <w:t>Chi phí thuế TNDN hiện hành</w:t>
            </w:r>
          </w:p>
        </w:tc>
        <w:tc>
          <w:tcPr>
            <w:tcW w:w="3542" w:type="dxa"/>
            <w:tcBorders>
              <w:top w:val="nil"/>
              <w:left w:val="nil"/>
              <w:bottom w:val="single" w:sz="4" w:space="0" w:color="auto"/>
              <w:right w:val="single" w:sz="4" w:space="0" w:color="auto"/>
            </w:tcBorders>
            <w:shd w:val="clear" w:color="auto" w:fill="auto"/>
            <w:vAlign w:val="center"/>
          </w:tcPr>
          <w:p w14:paraId="32627377" w14:textId="77777777" w:rsidR="00970CA4" w:rsidRPr="004E3F5C" w:rsidRDefault="00970CA4" w:rsidP="00C96D11">
            <w:pPr>
              <w:jc w:val="right"/>
              <w:rPr>
                <w:rFonts w:ascii="Times New Roman" w:hAnsi="Times New Roman"/>
                <w:color w:val="000000"/>
              </w:rPr>
            </w:pPr>
            <w:r w:rsidRPr="004E3F5C">
              <w:rPr>
                <w:rFonts w:ascii="Times New Roman" w:hAnsi="Times New Roman"/>
                <w:color w:val="000000"/>
              </w:rPr>
              <w:t xml:space="preserve">       19.704.998.284 </w:t>
            </w:r>
          </w:p>
        </w:tc>
      </w:tr>
      <w:tr w:rsidR="00970CA4" w:rsidRPr="00970CA4" w14:paraId="05BF118E" w14:textId="77777777" w:rsidTr="004E3F5C">
        <w:trPr>
          <w:trHeight w:val="252"/>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D628DB9"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6</w:t>
            </w:r>
          </w:p>
        </w:tc>
        <w:tc>
          <w:tcPr>
            <w:tcW w:w="4551" w:type="dxa"/>
            <w:tcBorders>
              <w:top w:val="nil"/>
              <w:left w:val="nil"/>
              <w:bottom w:val="single" w:sz="4" w:space="0" w:color="auto"/>
              <w:right w:val="single" w:sz="4" w:space="0" w:color="auto"/>
            </w:tcBorders>
            <w:shd w:val="clear" w:color="auto" w:fill="auto"/>
            <w:vAlign w:val="center"/>
            <w:hideMark/>
          </w:tcPr>
          <w:p w14:paraId="18E3BABE" w14:textId="77777777" w:rsidR="00970CA4" w:rsidRPr="004E3F5C" w:rsidRDefault="00970CA4" w:rsidP="00970CA4">
            <w:pPr>
              <w:rPr>
                <w:rFonts w:ascii="Times New Roman" w:hAnsi="Times New Roman"/>
                <w:color w:val="000000"/>
              </w:rPr>
            </w:pPr>
            <w:r w:rsidRPr="004E3F5C">
              <w:rPr>
                <w:rFonts w:ascii="Times New Roman" w:hAnsi="Times New Roman"/>
                <w:color w:val="000000"/>
              </w:rPr>
              <w:t>Chi phí thuế TNDN hoãn lại</w:t>
            </w:r>
          </w:p>
        </w:tc>
        <w:tc>
          <w:tcPr>
            <w:tcW w:w="3542" w:type="dxa"/>
            <w:tcBorders>
              <w:top w:val="nil"/>
              <w:left w:val="nil"/>
              <w:bottom w:val="single" w:sz="4" w:space="0" w:color="auto"/>
              <w:right w:val="single" w:sz="4" w:space="0" w:color="auto"/>
            </w:tcBorders>
            <w:shd w:val="clear" w:color="auto" w:fill="auto"/>
            <w:vAlign w:val="center"/>
          </w:tcPr>
          <w:p w14:paraId="737FB7E7" w14:textId="77777777" w:rsidR="00970CA4" w:rsidRPr="004E3F5C" w:rsidRDefault="00970CA4" w:rsidP="00C96D11">
            <w:pPr>
              <w:jc w:val="right"/>
              <w:rPr>
                <w:rFonts w:ascii="Times New Roman" w:hAnsi="Times New Roman"/>
                <w:color w:val="000000"/>
              </w:rPr>
            </w:pPr>
            <w:r w:rsidRPr="004E3F5C">
              <w:rPr>
                <w:rFonts w:ascii="Times New Roman" w:hAnsi="Times New Roman"/>
                <w:color w:val="000000"/>
              </w:rPr>
              <w:t xml:space="preserve">            153.198.262 </w:t>
            </w:r>
          </w:p>
        </w:tc>
      </w:tr>
      <w:tr w:rsidR="00970CA4" w:rsidRPr="00970CA4" w14:paraId="38F6F225" w14:textId="77777777" w:rsidTr="002A663A">
        <w:trPr>
          <w:trHeight w:val="397"/>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0E113926" w14:textId="77777777" w:rsidR="00970CA4" w:rsidRPr="004E3F5C" w:rsidRDefault="00970CA4" w:rsidP="00970CA4">
            <w:pPr>
              <w:jc w:val="center"/>
              <w:rPr>
                <w:rFonts w:ascii="Times New Roman" w:hAnsi="Times New Roman"/>
                <w:b/>
                <w:bCs/>
                <w:color w:val="000000"/>
              </w:rPr>
            </w:pPr>
            <w:r w:rsidRPr="004E3F5C">
              <w:rPr>
                <w:rFonts w:ascii="Times New Roman" w:hAnsi="Times New Roman"/>
                <w:b/>
                <w:bCs/>
                <w:color w:val="000000"/>
              </w:rPr>
              <w:t>7</w:t>
            </w:r>
          </w:p>
        </w:tc>
        <w:tc>
          <w:tcPr>
            <w:tcW w:w="4551" w:type="dxa"/>
            <w:tcBorders>
              <w:top w:val="nil"/>
              <w:left w:val="nil"/>
              <w:bottom w:val="single" w:sz="4" w:space="0" w:color="auto"/>
              <w:right w:val="single" w:sz="4" w:space="0" w:color="auto"/>
            </w:tcBorders>
            <w:shd w:val="clear" w:color="auto" w:fill="auto"/>
            <w:vAlign w:val="center"/>
            <w:hideMark/>
          </w:tcPr>
          <w:p w14:paraId="45CA21FF" w14:textId="77777777" w:rsidR="00970CA4" w:rsidRPr="004E3F5C" w:rsidRDefault="00970CA4" w:rsidP="00970CA4">
            <w:pPr>
              <w:rPr>
                <w:rFonts w:ascii="Times New Roman" w:hAnsi="Times New Roman"/>
                <w:b/>
                <w:bCs/>
                <w:color w:val="000000"/>
              </w:rPr>
            </w:pPr>
            <w:r w:rsidRPr="004E3F5C">
              <w:rPr>
                <w:rFonts w:ascii="Times New Roman" w:hAnsi="Times New Roman"/>
                <w:b/>
                <w:bCs/>
                <w:color w:val="000000"/>
              </w:rPr>
              <w:t>Lợi nhuận sau thuế</w:t>
            </w:r>
          </w:p>
        </w:tc>
        <w:tc>
          <w:tcPr>
            <w:tcW w:w="3542" w:type="dxa"/>
            <w:tcBorders>
              <w:top w:val="nil"/>
              <w:left w:val="nil"/>
              <w:bottom w:val="single" w:sz="4" w:space="0" w:color="auto"/>
              <w:right w:val="single" w:sz="4" w:space="0" w:color="auto"/>
            </w:tcBorders>
            <w:shd w:val="clear" w:color="auto" w:fill="auto"/>
            <w:vAlign w:val="center"/>
          </w:tcPr>
          <w:p w14:paraId="76872081" w14:textId="77777777" w:rsidR="00970CA4" w:rsidRPr="004E3F5C" w:rsidRDefault="00970CA4" w:rsidP="00C96D11">
            <w:pPr>
              <w:jc w:val="right"/>
              <w:rPr>
                <w:rFonts w:ascii="Times New Roman" w:hAnsi="Times New Roman"/>
                <w:b/>
                <w:bCs/>
                <w:color w:val="000000"/>
              </w:rPr>
            </w:pPr>
            <w:r w:rsidRPr="004E3F5C">
              <w:rPr>
                <w:rFonts w:ascii="Times New Roman" w:hAnsi="Times New Roman"/>
                <w:b/>
                <w:bCs/>
                <w:color w:val="000000"/>
              </w:rPr>
              <w:t xml:space="preserve">     210.010.808.140 </w:t>
            </w:r>
          </w:p>
        </w:tc>
      </w:tr>
    </w:tbl>
    <w:p w14:paraId="6CAA00E8" w14:textId="77777777" w:rsidR="003A66AB" w:rsidRPr="004E3F5C" w:rsidRDefault="003A66AB" w:rsidP="003A66AB">
      <w:pPr>
        <w:spacing w:line="312" w:lineRule="auto"/>
        <w:ind w:right="120"/>
        <w:rPr>
          <w:rFonts w:ascii="Times New Roman" w:hAnsi="Times New Roman"/>
          <w:iCs/>
          <w:color w:val="000000" w:themeColor="text1"/>
          <w:sz w:val="10"/>
          <w:szCs w:val="10"/>
        </w:rPr>
      </w:pPr>
    </w:p>
    <w:p w14:paraId="230CBD31" w14:textId="7C358CCF" w:rsidR="00B045E2" w:rsidRPr="00A360A3" w:rsidRDefault="003E4AF9" w:rsidP="00426363">
      <w:pPr>
        <w:spacing w:line="312" w:lineRule="auto"/>
        <w:ind w:right="120"/>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7</w:t>
      </w:r>
      <w:r w:rsidR="00426363" w:rsidRPr="00A360A3">
        <w:rPr>
          <w:rFonts w:ascii="Times New Roman" w:hAnsi="Times New Roman"/>
          <w:b/>
          <w:bCs/>
          <w:color w:val="000000" w:themeColor="text1"/>
          <w:sz w:val="26"/>
          <w:szCs w:val="26"/>
        </w:rPr>
        <w:t>.</w:t>
      </w:r>
      <w:r w:rsidR="00426363" w:rsidRPr="00A360A3">
        <w:rPr>
          <w:rFonts w:ascii="Times New Roman" w:hAnsi="Times New Roman"/>
          <w:b/>
          <w:bCs/>
          <w:color w:val="000000" w:themeColor="text1"/>
          <w:sz w:val="26"/>
          <w:szCs w:val="26"/>
        </w:rPr>
        <w:tab/>
      </w:r>
      <w:r w:rsidR="00213BEB" w:rsidRPr="00A360A3">
        <w:rPr>
          <w:rFonts w:ascii="Times New Roman" w:eastAsia="Calibri" w:hAnsi="Times New Roman"/>
          <w:b/>
          <w:bCs/>
          <w:noProof/>
          <w:color w:val="000000" w:themeColor="text1"/>
          <w:sz w:val="26"/>
          <w:szCs w:val="26"/>
          <w:u w:val="single"/>
        </w:rPr>
        <w:t>Phương án phân phối lợi nhuận sau thuế năm tài chính 20</w:t>
      </w:r>
      <w:r w:rsidR="00E87714" w:rsidRPr="00A360A3">
        <w:rPr>
          <w:rFonts w:ascii="Times New Roman" w:eastAsia="Calibri" w:hAnsi="Times New Roman"/>
          <w:b/>
          <w:bCs/>
          <w:noProof/>
          <w:color w:val="000000" w:themeColor="text1"/>
          <w:sz w:val="26"/>
          <w:szCs w:val="26"/>
          <w:u w:val="single"/>
        </w:rPr>
        <w:t>2</w:t>
      </w:r>
      <w:r>
        <w:rPr>
          <w:rFonts w:ascii="Times New Roman" w:eastAsia="Calibri" w:hAnsi="Times New Roman"/>
          <w:b/>
          <w:bCs/>
          <w:noProof/>
          <w:color w:val="000000" w:themeColor="text1"/>
          <w:sz w:val="26"/>
          <w:szCs w:val="26"/>
          <w:u w:val="single"/>
        </w:rPr>
        <w:t>2</w:t>
      </w:r>
      <w:r w:rsidR="00213BEB" w:rsidRPr="00A360A3">
        <w:rPr>
          <w:rFonts w:ascii="Times New Roman" w:eastAsia="Calibri" w:hAnsi="Times New Roman"/>
          <w:b/>
          <w:bCs/>
          <w:color w:val="000000" w:themeColor="text1"/>
          <w:sz w:val="26"/>
          <w:szCs w:val="26"/>
        </w:rPr>
        <w:t>:</w:t>
      </w:r>
    </w:p>
    <w:p w14:paraId="56181CF0" w14:textId="69E2BBAB" w:rsidR="00D650D7" w:rsidRPr="00A360A3" w:rsidRDefault="00B045E2" w:rsidP="006C1BE8">
      <w:pPr>
        <w:spacing w:line="264" w:lineRule="auto"/>
        <w:ind w:left="720" w:right="11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Ông Nguyễn Văn Hùng Cường, đại diện Đoàn Chủ tịch báo cáo </w:t>
      </w:r>
      <w:r w:rsidR="00044CEE" w:rsidRPr="00A360A3">
        <w:rPr>
          <w:rFonts w:ascii="Times New Roman" w:eastAsia="Calibri" w:hAnsi="Times New Roman"/>
          <w:noProof/>
          <w:color w:val="000000" w:themeColor="text1"/>
          <w:sz w:val="26"/>
          <w:szCs w:val="26"/>
        </w:rPr>
        <w:t xml:space="preserve">phương án </w:t>
      </w:r>
      <w:r w:rsidR="00044CEE" w:rsidRPr="00A360A3">
        <w:rPr>
          <w:rFonts w:ascii="Times New Roman" w:hAnsi="Times New Roman"/>
          <w:color w:val="000000" w:themeColor="text1"/>
          <w:sz w:val="26"/>
          <w:szCs w:val="26"/>
        </w:rPr>
        <w:t>phân phối lợi nhuận năm 20</w:t>
      </w:r>
      <w:r w:rsidR="00E87714" w:rsidRPr="00A360A3">
        <w:rPr>
          <w:rFonts w:ascii="Times New Roman" w:hAnsi="Times New Roman"/>
          <w:color w:val="000000" w:themeColor="text1"/>
          <w:sz w:val="26"/>
          <w:szCs w:val="26"/>
        </w:rPr>
        <w:t>2</w:t>
      </w:r>
      <w:r w:rsidR="00D650D7">
        <w:rPr>
          <w:rFonts w:ascii="Times New Roman" w:hAnsi="Times New Roman"/>
          <w:color w:val="000000" w:themeColor="text1"/>
          <w:sz w:val="26"/>
          <w:szCs w:val="26"/>
        </w:rPr>
        <w:t>2</w:t>
      </w:r>
      <w:r w:rsidRPr="00A360A3">
        <w:rPr>
          <w:rFonts w:ascii="Times New Roman" w:hAnsi="Times New Roman"/>
          <w:color w:val="000000" w:themeColor="text1"/>
          <w:sz w:val="26"/>
          <w:szCs w:val="26"/>
        </w:rPr>
        <w:t>.</w:t>
      </w:r>
    </w:p>
    <w:p w14:paraId="4B2C35A0" w14:textId="49D55449" w:rsidR="00E87714" w:rsidRPr="00A360A3" w:rsidRDefault="001329F4" w:rsidP="00B04866">
      <w:pPr>
        <w:spacing w:line="360" w:lineRule="auto"/>
        <w:ind w:left="7655" w:right="120" w:firstLine="265"/>
        <w:jc w:val="both"/>
        <w:rPr>
          <w:rFonts w:ascii="Times New Roman" w:hAnsi="Times New Roman"/>
          <w:i/>
          <w:color w:val="000000" w:themeColor="text1"/>
          <w:sz w:val="22"/>
          <w:szCs w:val="22"/>
          <w:lang w:val="pt-BR"/>
        </w:rPr>
      </w:pPr>
      <w:r w:rsidRPr="00A360A3">
        <w:rPr>
          <w:rFonts w:ascii="Times New Roman" w:hAnsi="Times New Roman"/>
          <w:i/>
          <w:color w:val="000000" w:themeColor="text1"/>
          <w:sz w:val="22"/>
          <w:szCs w:val="22"/>
          <w:u w:val="single"/>
          <w:lang w:val="pt-BR"/>
        </w:rPr>
        <w:t>Đơn vị tính</w:t>
      </w:r>
      <w:r w:rsidRPr="00A360A3">
        <w:rPr>
          <w:rFonts w:ascii="Times New Roman" w:hAnsi="Times New Roman"/>
          <w:i/>
          <w:color w:val="000000" w:themeColor="text1"/>
          <w:sz w:val="22"/>
          <w:szCs w:val="22"/>
          <w:lang w:val="pt-BR"/>
        </w:rPr>
        <w:t xml:space="preserve">: </w:t>
      </w:r>
      <w:r w:rsidR="001E7A53" w:rsidRPr="00A360A3">
        <w:rPr>
          <w:rFonts w:ascii="Times New Roman" w:hAnsi="Times New Roman" w:hint="eastAsia"/>
          <w:i/>
          <w:color w:val="000000" w:themeColor="text1"/>
          <w:sz w:val="22"/>
          <w:szCs w:val="22"/>
          <w:lang w:val="pt-BR"/>
        </w:rPr>
        <w:t>Đ</w:t>
      </w:r>
      <w:r w:rsidRPr="00A360A3">
        <w:rPr>
          <w:rFonts w:ascii="Times New Roman" w:hAnsi="Times New Roman"/>
          <w:i/>
          <w:color w:val="000000" w:themeColor="text1"/>
          <w:sz w:val="22"/>
          <w:szCs w:val="22"/>
          <w:lang w:val="pt-BR"/>
        </w:rPr>
        <w:t>ồn</w:t>
      </w:r>
      <w:r w:rsidR="004C1127" w:rsidRPr="00A360A3">
        <w:rPr>
          <w:rFonts w:ascii="Times New Roman" w:hAnsi="Times New Roman"/>
          <w:i/>
          <w:color w:val="000000" w:themeColor="text1"/>
          <w:sz w:val="22"/>
          <w:szCs w:val="22"/>
          <w:lang w:val="pt-BR"/>
        </w:rPr>
        <w:t>g</w:t>
      </w:r>
    </w:p>
    <w:tbl>
      <w:tblPr>
        <w:tblW w:w="8883" w:type="dxa"/>
        <w:tblInd w:w="751" w:type="dxa"/>
        <w:tblLook w:val="04A0" w:firstRow="1" w:lastRow="0" w:firstColumn="1" w:lastColumn="0" w:noHBand="0" w:noVBand="1"/>
      </w:tblPr>
      <w:tblGrid>
        <w:gridCol w:w="756"/>
        <w:gridCol w:w="4584"/>
        <w:gridCol w:w="1134"/>
        <w:gridCol w:w="2409"/>
      </w:tblGrid>
      <w:tr w:rsidR="00DF5F12" w:rsidRPr="00DF5F12" w14:paraId="379DC425" w14:textId="77777777" w:rsidTr="005F10EE">
        <w:trPr>
          <w:trHeight w:val="326"/>
          <w:tblHead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D01CA"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STT</w:t>
            </w:r>
          </w:p>
        </w:tc>
        <w:tc>
          <w:tcPr>
            <w:tcW w:w="4584" w:type="dxa"/>
            <w:tcBorders>
              <w:top w:val="single" w:sz="4" w:space="0" w:color="auto"/>
              <w:left w:val="nil"/>
              <w:bottom w:val="single" w:sz="4" w:space="0" w:color="auto"/>
              <w:right w:val="single" w:sz="4" w:space="0" w:color="auto"/>
            </w:tcBorders>
            <w:shd w:val="clear" w:color="auto" w:fill="auto"/>
            <w:vAlign w:val="center"/>
            <w:hideMark/>
          </w:tcPr>
          <w:p w14:paraId="15FA7794"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Chỉ tiêu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CA3066"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 xml:space="preserve">Tỷ lệ </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BAF8569"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Số tiền</w:t>
            </w:r>
          </w:p>
        </w:tc>
      </w:tr>
      <w:tr w:rsidR="00DF5F12" w:rsidRPr="00DF5F12" w14:paraId="49B454F5" w14:textId="77777777" w:rsidTr="005F10EE">
        <w:trPr>
          <w:trHeight w:val="341"/>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A7A7F5B"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1</w:t>
            </w:r>
          </w:p>
        </w:tc>
        <w:tc>
          <w:tcPr>
            <w:tcW w:w="4584" w:type="dxa"/>
            <w:tcBorders>
              <w:top w:val="nil"/>
              <w:left w:val="nil"/>
              <w:bottom w:val="single" w:sz="4" w:space="0" w:color="auto"/>
              <w:right w:val="single" w:sz="4" w:space="0" w:color="auto"/>
            </w:tcBorders>
            <w:shd w:val="clear" w:color="auto" w:fill="auto"/>
            <w:vAlign w:val="center"/>
            <w:hideMark/>
          </w:tcPr>
          <w:p w14:paraId="08749D94" w14:textId="77777777" w:rsidR="00DF5F12" w:rsidRPr="00DF5F12" w:rsidRDefault="00DF5F12" w:rsidP="00DF5F12">
            <w:pPr>
              <w:spacing w:line="240" w:lineRule="exact"/>
              <w:rPr>
                <w:rFonts w:ascii="Times New Roman" w:hAnsi="Times New Roman"/>
                <w:b/>
                <w:bCs/>
                <w:color w:val="000000"/>
              </w:rPr>
            </w:pPr>
            <w:r w:rsidRPr="00DF5F12">
              <w:rPr>
                <w:rFonts w:ascii="Times New Roman" w:hAnsi="Times New Roman"/>
                <w:b/>
                <w:bCs/>
                <w:color w:val="000000"/>
              </w:rPr>
              <w:t>Lợi nhuận sau thuế đến 31/12/2022:</w:t>
            </w:r>
          </w:p>
        </w:tc>
        <w:tc>
          <w:tcPr>
            <w:tcW w:w="1134" w:type="dxa"/>
            <w:tcBorders>
              <w:top w:val="nil"/>
              <w:left w:val="nil"/>
              <w:bottom w:val="single" w:sz="4" w:space="0" w:color="auto"/>
              <w:right w:val="single" w:sz="4" w:space="0" w:color="auto"/>
            </w:tcBorders>
            <w:shd w:val="clear" w:color="auto" w:fill="auto"/>
            <w:vAlign w:val="center"/>
            <w:hideMark/>
          </w:tcPr>
          <w:p w14:paraId="7CCDF03B" w14:textId="77777777" w:rsidR="00DF5F12" w:rsidRPr="00DF5F12" w:rsidRDefault="00DF5F12" w:rsidP="00DF5F12">
            <w:pPr>
              <w:spacing w:line="240" w:lineRule="exact"/>
              <w:jc w:val="right"/>
              <w:rPr>
                <w:rFonts w:ascii="Times New Roman" w:hAnsi="Times New Roman"/>
                <w:color w:val="000000"/>
              </w:rPr>
            </w:pPr>
            <w:r w:rsidRPr="00DF5F12">
              <w:rPr>
                <w:rFonts w:ascii="Times New Roman" w:hAnsi="Times New Roman"/>
                <w:color w:val="000000"/>
              </w:rPr>
              <w:t> </w:t>
            </w:r>
          </w:p>
        </w:tc>
        <w:tc>
          <w:tcPr>
            <w:tcW w:w="2409" w:type="dxa"/>
            <w:tcBorders>
              <w:top w:val="nil"/>
              <w:left w:val="nil"/>
              <w:bottom w:val="single" w:sz="4" w:space="0" w:color="auto"/>
              <w:right w:val="single" w:sz="4" w:space="0" w:color="auto"/>
            </w:tcBorders>
            <w:shd w:val="clear" w:color="auto" w:fill="auto"/>
            <w:vAlign w:val="center"/>
            <w:hideMark/>
          </w:tcPr>
          <w:p w14:paraId="038613DA" w14:textId="77777777" w:rsidR="00DF5F12" w:rsidRPr="00DF5F12" w:rsidRDefault="00DF5F12" w:rsidP="00DF5F12">
            <w:pPr>
              <w:jc w:val="right"/>
              <w:rPr>
                <w:rFonts w:ascii="Times New Roman" w:hAnsi="Times New Roman"/>
                <w:b/>
                <w:bCs/>
              </w:rPr>
            </w:pPr>
            <w:r w:rsidRPr="00DF5F12">
              <w:rPr>
                <w:rFonts w:ascii="Times New Roman" w:hAnsi="Times New Roman"/>
              </w:rPr>
              <w:t xml:space="preserve">   </w:t>
            </w:r>
            <w:r w:rsidRPr="00DF5F12">
              <w:rPr>
                <w:rFonts w:ascii="Times New Roman" w:hAnsi="Times New Roman"/>
                <w:b/>
                <w:bCs/>
              </w:rPr>
              <w:t xml:space="preserve">210.113.337.537 </w:t>
            </w:r>
          </w:p>
        </w:tc>
      </w:tr>
      <w:tr w:rsidR="00DF5F12" w:rsidRPr="00DF5F12" w14:paraId="34D02D28" w14:textId="77777777" w:rsidTr="005F10EE">
        <w:trPr>
          <w:trHeight w:val="269"/>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62C0EC7" w14:textId="77777777" w:rsidR="00DF5F12" w:rsidRPr="00DF5F12" w:rsidRDefault="00DF5F12" w:rsidP="00DF5F12">
            <w:pPr>
              <w:spacing w:line="240" w:lineRule="exact"/>
              <w:jc w:val="center"/>
              <w:rPr>
                <w:rFonts w:ascii="Times New Roman" w:hAnsi="Times New Roman"/>
                <w:color w:val="000000"/>
              </w:rPr>
            </w:pPr>
            <w:r w:rsidRPr="00DF5F12">
              <w:rPr>
                <w:rFonts w:ascii="Times New Roman" w:hAnsi="Times New Roman"/>
                <w:color w:val="000000"/>
              </w:rPr>
              <w:t>1.1</w:t>
            </w:r>
          </w:p>
        </w:tc>
        <w:tc>
          <w:tcPr>
            <w:tcW w:w="4584" w:type="dxa"/>
            <w:tcBorders>
              <w:top w:val="nil"/>
              <w:left w:val="nil"/>
              <w:bottom w:val="single" w:sz="4" w:space="0" w:color="auto"/>
              <w:right w:val="single" w:sz="4" w:space="0" w:color="auto"/>
            </w:tcBorders>
            <w:shd w:val="clear" w:color="auto" w:fill="auto"/>
            <w:vAlign w:val="center"/>
            <w:hideMark/>
          </w:tcPr>
          <w:p w14:paraId="033F9E9F" w14:textId="77777777" w:rsidR="00DF5F12" w:rsidRPr="00DF5F12" w:rsidRDefault="00DF5F12" w:rsidP="00DF5F12">
            <w:pPr>
              <w:spacing w:line="240" w:lineRule="exact"/>
              <w:rPr>
                <w:rFonts w:ascii="Times New Roman" w:hAnsi="Times New Roman"/>
                <w:color w:val="000000"/>
              </w:rPr>
            </w:pPr>
            <w:r w:rsidRPr="00DF5F12">
              <w:rPr>
                <w:rFonts w:ascii="Times New Roman" w:hAnsi="Times New Roman"/>
                <w:color w:val="000000"/>
              </w:rPr>
              <w:t>Lợi nhuận sau thuế còn lại các năm trước</w:t>
            </w:r>
          </w:p>
        </w:tc>
        <w:tc>
          <w:tcPr>
            <w:tcW w:w="1134" w:type="dxa"/>
            <w:tcBorders>
              <w:top w:val="nil"/>
              <w:left w:val="nil"/>
              <w:bottom w:val="single" w:sz="4" w:space="0" w:color="auto"/>
              <w:right w:val="single" w:sz="4" w:space="0" w:color="auto"/>
            </w:tcBorders>
            <w:shd w:val="clear" w:color="auto" w:fill="auto"/>
            <w:vAlign w:val="center"/>
            <w:hideMark/>
          </w:tcPr>
          <w:p w14:paraId="3AB4E153" w14:textId="77777777" w:rsidR="00DF5F12" w:rsidRPr="00DF5F12" w:rsidRDefault="00DF5F12" w:rsidP="00DF5F12">
            <w:pPr>
              <w:spacing w:line="240" w:lineRule="exact"/>
              <w:jc w:val="right"/>
              <w:rPr>
                <w:rFonts w:ascii="Times New Roman" w:hAnsi="Times New Roman"/>
                <w:color w:val="000000"/>
              </w:rPr>
            </w:pPr>
            <w:r w:rsidRPr="00DF5F12">
              <w:rPr>
                <w:rFonts w:ascii="Times New Roman" w:hAnsi="Times New Roman"/>
                <w:color w:val="000000"/>
              </w:rPr>
              <w:t> </w:t>
            </w:r>
          </w:p>
        </w:tc>
        <w:tc>
          <w:tcPr>
            <w:tcW w:w="2409" w:type="dxa"/>
            <w:tcBorders>
              <w:top w:val="nil"/>
              <w:left w:val="nil"/>
              <w:bottom w:val="single" w:sz="4" w:space="0" w:color="auto"/>
              <w:right w:val="single" w:sz="4" w:space="0" w:color="auto"/>
            </w:tcBorders>
            <w:shd w:val="clear" w:color="auto" w:fill="auto"/>
            <w:vAlign w:val="center"/>
            <w:hideMark/>
          </w:tcPr>
          <w:p w14:paraId="48350366" w14:textId="77777777" w:rsidR="00DF5F12" w:rsidRPr="00DF5F12" w:rsidRDefault="00DF5F12" w:rsidP="00DF5F12">
            <w:pPr>
              <w:jc w:val="right"/>
              <w:rPr>
                <w:rFonts w:ascii="Times New Roman" w:hAnsi="Times New Roman"/>
              </w:rPr>
            </w:pPr>
            <w:r w:rsidRPr="00DF5F12">
              <w:rPr>
                <w:rFonts w:ascii="Times New Roman" w:hAnsi="Times New Roman"/>
                <w:b/>
                <w:bCs/>
              </w:rPr>
              <w:t xml:space="preserve">          </w:t>
            </w:r>
            <w:r w:rsidRPr="00DF5F12">
              <w:rPr>
                <w:rFonts w:ascii="Times New Roman" w:hAnsi="Times New Roman"/>
              </w:rPr>
              <w:t xml:space="preserve">102.529.397 </w:t>
            </w:r>
          </w:p>
        </w:tc>
      </w:tr>
      <w:tr w:rsidR="00DF5F12" w:rsidRPr="00DF5F12" w14:paraId="17690BA8" w14:textId="77777777" w:rsidTr="005F10EE">
        <w:trPr>
          <w:trHeight w:val="341"/>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1612DDA" w14:textId="77777777" w:rsidR="00DF5F12" w:rsidRPr="00DF5F12" w:rsidRDefault="00DF5F12" w:rsidP="00DF5F12">
            <w:pPr>
              <w:spacing w:line="240" w:lineRule="exact"/>
              <w:jc w:val="center"/>
              <w:rPr>
                <w:rFonts w:ascii="Times New Roman" w:hAnsi="Times New Roman"/>
                <w:color w:val="000000"/>
              </w:rPr>
            </w:pPr>
            <w:r w:rsidRPr="00DF5F12">
              <w:rPr>
                <w:rFonts w:ascii="Times New Roman" w:hAnsi="Times New Roman"/>
                <w:color w:val="000000"/>
              </w:rPr>
              <w:t>1.2</w:t>
            </w:r>
          </w:p>
        </w:tc>
        <w:tc>
          <w:tcPr>
            <w:tcW w:w="4584" w:type="dxa"/>
            <w:tcBorders>
              <w:top w:val="nil"/>
              <w:left w:val="nil"/>
              <w:bottom w:val="single" w:sz="4" w:space="0" w:color="auto"/>
              <w:right w:val="single" w:sz="4" w:space="0" w:color="auto"/>
            </w:tcBorders>
            <w:shd w:val="clear" w:color="auto" w:fill="auto"/>
            <w:vAlign w:val="center"/>
            <w:hideMark/>
          </w:tcPr>
          <w:p w14:paraId="7828C142" w14:textId="77777777" w:rsidR="00DF5F12" w:rsidRPr="00DF5F12" w:rsidRDefault="00DF5F12" w:rsidP="00DF5F12">
            <w:pPr>
              <w:spacing w:line="240" w:lineRule="exact"/>
              <w:rPr>
                <w:rFonts w:ascii="Times New Roman" w:hAnsi="Times New Roman"/>
                <w:color w:val="000000"/>
              </w:rPr>
            </w:pPr>
            <w:r w:rsidRPr="00DF5F12">
              <w:rPr>
                <w:rFonts w:ascii="Times New Roman" w:hAnsi="Times New Roman"/>
                <w:color w:val="000000"/>
              </w:rPr>
              <w:t>Lợi nhuận sau thuế năm 2022</w:t>
            </w:r>
          </w:p>
        </w:tc>
        <w:tc>
          <w:tcPr>
            <w:tcW w:w="1134" w:type="dxa"/>
            <w:tcBorders>
              <w:top w:val="nil"/>
              <w:left w:val="nil"/>
              <w:bottom w:val="single" w:sz="4" w:space="0" w:color="auto"/>
              <w:right w:val="single" w:sz="4" w:space="0" w:color="auto"/>
            </w:tcBorders>
            <w:shd w:val="clear" w:color="auto" w:fill="auto"/>
            <w:vAlign w:val="center"/>
            <w:hideMark/>
          </w:tcPr>
          <w:p w14:paraId="4E8B029A" w14:textId="77777777" w:rsidR="00DF5F12" w:rsidRPr="00DF5F12" w:rsidRDefault="00DF5F12" w:rsidP="00DF5F12">
            <w:pPr>
              <w:spacing w:line="240" w:lineRule="exact"/>
              <w:jc w:val="right"/>
              <w:rPr>
                <w:rFonts w:ascii="Times New Roman" w:hAnsi="Times New Roman"/>
                <w:color w:val="000000"/>
              </w:rPr>
            </w:pPr>
            <w:r w:rsidRPr="00DF5F12">
              <w:rPr>
                <w:rFonts w:ascii="Times New Roman" w:hAnsi="Times New Roman"/>
                <w:color w:val="000000"/>
              </w:rPr>
              <w:t> </w:t>
            </w:r>
          </w:p>
        </w:tc>
        <w:tc>
          <w:tcPr>
            <w:tcW w:w="2409" w:type="dxa"/>
            <w:tcBorders>
              <w:top w:val="nil"/>
              <w:left w:val="nil"/>
              <w:bottom w:val="single" w:sz="4" w:space="0" w:color="auto"/>
              <w:right w:val="single" w:sz="4" w:space="0" w:color="auto"/>
            </w:tcBorders>
            <w:shd w:val="clear" w:color="auto" w:fill="auto"/>
            <w:vAlign w:val="center"/>
            <w:hideMark/>
          </w:tcPr>
          <w:p w14:paraId="45EFB113" w14:textId="77777777" w:rsidR="00DF5F12" w:rsidRPr="00DF5F12" w:rsidRDefault="00DF5F12" w:rsidP="00DF5F12">
            <w:pPr>
              <w:jc w:val="right"/>
              <w:rPr>
                <w:rFonts w:ascii="Times New Roman" w:hAnsi="Times New Roman"/>
              </w:rPr>
            </w:pPr>
            <w:r w:rsidRPr="00DF5F12">
              <w:rPr>
                <w:rFonts w:ascii="Times New Roman" w:hAnsi="Times New Roman"/>
              </w:rPr>
              <w:t xml:space="preserve">   210.010.808.140 </w:t>
            </w:r>
          </w:p>
        </w:tc>
      </w:tr>
      <w:tr w:rsidR="00DF5F12" w:rsidRPr="00DF5F12" w14:paraId="2E07CE07" w14:textId="77777777" w:rsidTr="005F10EE">
        <w:trPr>
          <w:trHeight w:val="3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3F0F922"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2</w:t>
            </w:r>
          </w:p>
        </w:tc>
        <w:tc>
          <w:tcPr>
            <w:tcW w:w="4584" w:type="dxa"/>
            <w:tcBorders>
              <w:top w:val="nil"/>
              <w:left w:val="nil"/>
              <w:bottom w:val="single" w:sz="4" w:space="0" w:color="auto"/>
              <w:right w:val="single" w:sz="4" w:space="0" w:color="auto"/>
            </w:tcBorders>
            <w:shd w:val="clear" w:color="auto" w:fill="auto"/>
            <w:vAlign w:val="center"/>
            <w:hideMark/>
          </w:tcPr>
          <w:p w14:paraId="3E9263AB" w14:textId="77777777" w:rsidR="00DF5F12" w:rsidRPr="00DF5F12" w:rsidRDefault="00DF5F12" w:rsidP="00DF5F12">
            <w:pPr>
              <w:spacing w:line="240" w:lineRule="exact"/>
              <w:rPr>
                <w:rFonts w:ascii="Times New Roman" w:hAnsi="Times New Roman"/>
                <w:b/>
                <w:bCs/>
                <w:color w:val="000000"/>
              </w:rPr>
            </w:pPr>
            <w:r w:rsidRPr="00DF5F12">
              <w:rPr>
                <w:rFonts w:ascii="Times New Roman" w:hAnsi="Times New Roman"/>
                <w:b/>
                <w:bCs/>
                <w:color w:val="000000"/>
              </w:rPr>
              <w:t>Lợi nhuận sau thuế được phân phối:</w:t>
            </w:r>
          </w:p>
        </w:tc>
        <w:tc>
          <w:tcPr>
            <w:tcW w:w="1134" w:type="dxa"/>
            <w:tcBorders>
              <w:top w:val="nil"/>
              <w:left w:val="nil"/>
              <w:bottom w:val="single" w:sz="4" w:space="0" w:color="auto"/>
              <w:right w:val="single" w:sz="4" w:space="0" w:color="auto"/>
            </w:tcBorders>
            <w:shd w:val="clear" w:color="auto" w:fill="auto"/>
            <w:vAlign w:val="center"/>
            <w:hideMark/>
          </w:tcPr>
          <w:p w14:paraId="11067A8E" w14:textId="77777777" w:rsidR="00DF5F12" w:rsidRPr="00DF5F12" w:rsidRDefault="00DF5F12" w:rsidP="00DF5F12">
            <w:pPr>
              <w:spacing w:line="240" w:lineRule="exact"/>
              <w:jc w:val="right"/>
              <w:rPr>
                <w:rFonts w:ascii="Times New Roman" w:hAnsi="Times New Roman"/>
                <w:color w:val="000000"/>
              </w:rPr>
            </w:pPr>
            <w:r w:rsidRPr="00DF5F12">
              <w:rPr>
                <w:rFonts w:ascii="Times New Roman" w:hAnsi="Times New Roman"/>
                <w:color w:val="000000"/>
              </w:rPr>
              <w:t> </w:t>
            </w:r>
          </w:p>
        </w:tc>
        <w:tc>
          <w:tcPr>
            <w:tcW w:w="2409" w:type="dxa"/>
            <w:tcBorders>
              <w:top w:val="nil"/>
              <w:left w:val="nil"/>
              <w:bottom w:val="single" w:sz="4" w:space="0" w:color="auto"/>
              <w:right w:val="single" w:sz="4" w:space="0" w:color="auto"/>
            </w:tcBorders>
            <w:shd w:val="clear" w:color="auto" w:fill="auto"/>
            <w:vAlign w:val="center"/>
            <w:hideMark/>
          </w:tcPr>
          <w:p w14:paraId="40984E7C" w14:textId="77777777" w:rsidR="00DF5F12" w:rsidRPr="00DF5F12" w:rsidRDefault="00DF5F12" w:rsidP="00DF5F12">
            <w:pPr>
              <w:jc w:val="right"/>
              <w:rPr>
                <w:rFonts w:ascii="Times New Roman" w:hAnsi="Times New Roman"/>
                <w:b/>
                <w:bCs/>
              </w:rPr>
            </w:pPr>
            <w:r w:rsidRPr="00DF5F12">
              <w:rPr>
                <w:rFonts w:ascii="Times New Roman" w:hAnsi="Times New Roman"/>
                <w:b/>
                <w:bCs/>
              </w:rPr>
              <w:t xml:space="preserve">   210.086.980.692 </w:t>
            </w:r>
          </w:p>
        </w:tc>
      </w:tr>
      <w:tr w:rsidR="00DF5F12" w:rsidRPr="00DF5F12" w14:paraId="13703BA3" w14:textId="77777777" w:rsidTr="005F10EE">
        <w:trPr>
          <w:trHeight w:val="3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C77BA5B" w14:textId="77777777" w:rsidR="00DF5F12" w:rsidRPr="00DF5F12" w:rsidRDefault="00DF5F12" w:rsidP="00DF5F12">
            <w:pPr>
              <w:spacing w:line="240" w:lineRule="exact"/>
              <w:jc w:val="center"/>
              <w:rPr>
                <w:rFonts w:ascii="Times New Roman" w:hAnsi="Times New Roman"/>
                <w:b/>
                <w:bCs/>
                <w:i/>
                <w:iCs/>
                <w:color w:val="000000"/>
              </w:rPr>
            </w:pPr>
            <w:r w:rsidRPr="00DF5F12">
              <w:rPr>
                <w:rFonts w:ascii="Times New Roman" w:hAnsi="Times New Roman"/>
                <w:b/>
                <w:bCs/>
                <w:i/>
                <w:iCs/>
                <w:color w:val="000000"/>
              </w:rPr>
              <w:t>2.1</w:t>
            </w:r>
          </w:p>
        </w:tc>
        <w:tc>
          <w:tcPr>
            <w:tcW w:w="4584" w:type="dxa"/>
            <w:tcBorders>
              <w:top w:val="nil"/>
              <w:left w:val="nil"/>
              <w:bottom w:val="single" w:sz="4" w:space="0" w:color="auto"/>
              <w:right w:val="single" w:sz="4" w:space="0" w:color="auto"/>
            </w:tcBorders>
            <w:shd w:val="clear" w:color="auto" w:fill="auto"/>
            <w:vAlign w:val="center"/>
            <w:hideMark/>
          </w:tcPr>
          <w:p w14:paraId="183530C5" w14:textId="77777777" w:rsidR="00DF5F12" w:rsidRPr="00DF5F12" w:rsidRDefault="00DF5F12" w:rsidP="00DF5F12">
            <w:pPr>
              <w:spacing w:line="240" w:lineRule="exact"/>
              <w:rPr>
                <w:rFonts w:ascii="Times New Roman" w:hAnsi="Times New Roman"/>
                <w:b/>
                <w:bCs/>
                <w:i/>
                <w:iCs/>
                <w:color w:val="000000"/>
              </w:rPr>
            </w:pPr>
            <w:r w:rsidRPr="00DF5F12">
              <w:rPr>
                <w:rFonts w:ascii="Times New Roman" w:hAnsi="Times New Roman"/>
                <w:b/>
                <w:bCs/>
                <w:i/>
                <w:iCs/>
                <w:color w:val="000000"/>
              </w:rPr>
              <w:t>Trích lập các quỹ năm 2022</w:t>
            </w:r>
          </w:p>
        </w:tc>
        <w:tc>
          <w:tcPr>
            <w:tcW w:w="1134" w:type="dxa"/>
            <w:tcBorders>
              <w:top w:val="nil"/>
              <w:left w:val="nil"/>
              <w:bottom w:val="single" w:sz="4" w:space="0" w:color="auto"/>
              <w:right w:val="single" w:sz="4" w:space="0" w:color="auto"/>
            </w:tcBorders>
            <w:shd w:val="clear" w:color="auto" w:fill="auto"/>
            <w:vAlign w:val="center"/>
          </w:tcPr>
          <w:p w14:paraId="4B9CA4D9" w14:textId="77777777" w:rsidR="00DF5F12" w:rsidRPr="00DF5F12" w:rsidRDefault="00DF5F12" w:rsidP="00DF5F12">
            <w:pPr>
              <w:spacing w:line="240" w:lineRule="exact"/>
              <w:jc w:val="right"/>
              <w:rPr>
                <w:rFonts w:ascii="Times New Roman" w:hAnsi="Times New Roman"/>
                <w:b/>
                <w:bCs/>
                <w:i/>
                <w:iCs/>
                <w:color w:val="000000"/>
              </w:rPr>
            </w:pPr>
            <w:r w:rsidRPr="00DF5F12">
              <w:rPr>
                <w:rFonts w:ascii="Times New Roman" w:hAnsi="Times New Roman"/>
                <w:b/>
                <w:bCs/>
                <w:i/>
                <w:iCs/>
                <w:color w:val="000000"/>
              </w:rPr>
              <w:t>11,20%</w:t>
            </w:r>
          </w:p>
        </w:tc>
        <w:tc>
          <w:tcPr>
            <w:tcW w:w="2409" w:type="dxa"/>
            <w:tcBorders>
              <w:top w:val="nil"/>
              <w:left w:val="nil"/>
              <w:bottom w:val="single" w:sz="4" w:space="0" w:color="auto"/>
              <w:right w:val="single" w:sz="4" w:space="0" w:color="auto"/>
            </w:tcBorders>
            <w:shd w:val="clear" w:color="auto" w:fill="auto"/>
            <w:vAlign w:val="center"/>
            <w:hideMark/>
          </w:tcPr>
          <w:p w14:paraId="536CE3E9" w14:textId="77777777" w:rsidR="00DF5F12" w:rsidRPr="00DF5F12" w:rsidRDefault="00DF5F12" w:rsidP="00DF5F12">
            <w:pPr>
              <w:jc w:val="right"/>
              <w:rPr>
                <w:rFonts w:ascii="Times New Roman" w:hAnsi="Times New Roman"/>
                <w:b/>
                <w:bCs/>
                <w:i/>
                <w:iCs/>
                <w:color w:val="000000"/>
              </w:rPr>
            </w:pPr>
            <w:r w:rsidRPr="00DF5F12">
              <w:rPr>
                <w:rFonts w:ascii="Times New Roman" w:hAnsi="Times New Roman"/>
                <w:b/>
                <w:bCs/>
                <w:i/>
                <w:iCs/>
                <w:color w:val="000000"/>
              </w:rPr>
              <w:t xml:space="preserve">     23.521.210.512 </w:t>
            </w:r>
          </w:p>
        </w:tc>
      </w:tr>
      <w:tr w:rsidR="00DF5F12" w:rsidRPr="00DF5F12" w14:paraId="43069C9D" w14:textId="77777777" w:rsidTr="005F10EE">
        <w:trPr>
          <w:trHeight w:val="350"/>
        </w:trPr>
        <w:tc>
          <w:tcPr>
            <w:tcW w:w="756" w:type="dxa"/>
            <w:tcBorders>
              <w:top w:val="nil"/>
              <w:left w:val="single" w:sz="4" w:space="0" w:color="auto"/>
              <w:bottom w:val="single" w:sz="4" w:space="0" w:color="auto"/>
              <w:right w:val="single" w:sz="4" w:space="0" w:color="auto"/>
            </w:tcBorders>
            <w:shd w:val="clear" w:color="auto" w:fill="auto"/>
            <w:vAlign w:val="center"/>
          </w:tcPr>
          <w:p w14:paraId="53AC9576" w14:textId="77777777" w:rsidR="00DF5F12" w:rsidRPr="00DF5F12" w:rsidRDefault="00DF5F12" w:rsidP="00DF5F12">
            <w:pPr>
              <w:spacing w:before="20" w:line="240" w:lineRule="exact"/>
              <w:jc w:val="center"/>
              <w:rPr>
                <w:rFonts w:ascii="Times New Roman" w:hAnsi="Times New Roman"/>
                <w:i/>
                <w:iCs/>
                <w:color w:val="000000"/>
              </w:rPr>
            </w:pPr>
          </w:p>
        </w:tc>
        <w:tc>
          <w:tcPr>
            <w:tcW w:w="4584" w:type="dxa"/>
            <w:tcBorders>
              <w:top w:val="nil"/>
              <w:left w:val="nil"/>
              <w:bottom w:val="single" w:sz="4" w:space="0" w:color="auto"/>
              <w:right w:val="single" w:sz="4" w:space="0" w:color="auto"/>
            </w:tcBorders>
            <w:shd w:val="clear" w:color="auto" w:fill="auto"/>
            <w:vAlign w:val="center"/>
            <w:hideMark/>
          </w:tcPr>
          <w:p w14:paraId="1EEEA104" w14:textId="77777777" w:rsidR="00DF5F12" w:rsidRPr="00DF5F12" w:rsidRDefault="00DF5F12" w:rsidP="00DF5F12">
            <w:pPr>
              <w:spacing w:before="20" w:line="240" w:lineRule="exact"/>
              <w:rPr>
                <w:rFonts w:ascii="Times New Roman" w:hAnsi="Times New Roman"/>
                <w:i/>
                <w:iCs/>
                <w:color w:val="000000"/>
              </w:rPr>
            </w:pPr>
            <w:r w:rsidRPr="00DF5F12">
              <w:rPr>
                <w:rFonts w:ascii="Times New Roman" w:hAnsi="Times New Roman"/>
                <w:i/>
                <w:iCs/>
                <w:color w:val="000000"/>
              </w:rPr>
              <w:t xml:space="preserve">Trích quỹ khen thưởng </w:t>
            </w:r>
          </w:p>
        </w:tc>
        <w:tc>
          <w:tcPr>
            <w:tcW w:w="1134" w:type="dxa"/>
            <w:tcBorders>
              <w:top w:val="nil"/>
              <w:left w:val="nil"/>
              <w:bottom w:val="single" w:sz="4" w:space="0" w:color="auto"/>
              <w:right w:val="single" w:sz="4" w:space="0" w:color="auto"/>
            </w:tcBorders>
            <w:shd w:val="clear" w:color="auto" w:fill="auto"/>
            <w:vAlign w:val="center"/>
          </w:tcPr>
          <w:p w14:paraId="43A3E56D" w14:textId="77777777" w:rsidR="00DF5F12" w:rsidRPr="00DF5F12" w:rsidRDefault="00DF5F12" w:rsidP="00DF5F12">
            <w:pPr>
              <w:spacing w:before="20" w:line="240" w:lineRule="exact"/>
              <w:jc w:val="right"/>
              <w:rPr>
                <w:rFonts w:ascii="Times New Roman" w:hAnsi="Times New Roman"/>
                <w:i/>
                <w:iCs/>
                <w:color w:val="000000"/>
              </w:rPr>
            </w:pPr>
            <w:r w:rsidRPr="00DF5F12">
              <w:rPr>
                <w:rFonts w:ascii="Times New Roman" w:hAnsi="Times New Roman"/>
                <w:i/>
                <w:iCs/>
              </w:rPr>
              <w:t>5,50%</w:t>
            </w:r>
          </w:p>
        </w:tc>
        <w:tc>
          <w:tcPr>
            <w:tcW w:w="2409" w:type="dxa"/>
            <w:tcBorders>
              <w:top w:val="nil"/>
              <w:left w:val="nil"/>
              <w:bottom w:val="single" w:sz="4" w:space="0" w:color="auto"/>
              <w:right w:val="single" w:sz="4" w:space="0" w:color="auto"/>
            </w:tcBorders>
            <w:shd w:val="clear" w:color="auto" w:fill="auto"/>
            <w:vAlign w:val="center"/>
          </w:tcPr>
          <w:p w14:paraId="01A571AD" w14:textId="77777777" w:rsidR="00DF5F12" w:rsidRPr="00DF5F12" w:rsidRDefault="00DF5F12" w:rsidP="00DF5F12">
            <w:pPr>
              <w:jc w:val="right"/>
              <w:rPr>
                <w:rFonts w:ascii="Times New Roman" w:hAnsi="Times New Roman"/>
              </w:rPr>
            </w:pPr>
            <w:r w:rsidRPr="00DF5F12">
              <w:rPr>
                <w:rFonts w:ascii="Times New Roman" w:hAnsi="Times New Roman"/>
              </w:rPr>
              <w:t xml:space="preserve">11.550.594.448 </w:t>
            </w:r>
          </w:p>
        </w:tc>
      </w:tr>
      <w:tr w:rsidR="00DF5F12" w:rsidRPr="00DF5F12" w14:paraId="090B6FA0" w14:textId="77777777" w:rsidTr="005F10EE">
        <w:trPr>
          <w:trHeight w:val="332"/>
        </w:trPr>
        <w:tc>
          <w:tcPr>
            <w:tcW w:w="756" w:type="dxa"/>
            <w:tcBorders>
              <w:top w:val="nil"/>
              <w:left w:val="single" w:sz="4" w:space="0" w:color="auto"/>
              <w:bottom w:val="single" w:sz="4" w:space="0" w:color="auto"/>
              <w:right w:val="single" w:sz="4" w:space="0" w:color="auto"/>
            </w:tcBorders>
            <w:shd w:val="clear" w:color="auto" w:fill="auto"/>
            <w:vAlign w:val="center"/>
          </w:tcPr>
          <w:p w14:paraId="6FB317AA" w14:textId="77777777" w:rsidR="00DF5F12" w:rsidRPr="00DF5F12" w:rsidRDefault="00DF5F12" w:rsidP="00DF5F12">
            <w:pPr>
              <w:spacing w:before="20" w:line="240" w:lineRule="exact"/>
              <w:jc w:val="center"/>
              <w:rPr>
                <w:rFonts w:ascii="Times New Roman" w:hAnsi="Times New Roman"/>
                <w:i/>
                <w:iCs/>
                <w:color w:val="000000"/>
              </w:rPr>
            </w:pPr>
          </w:p>
        </w:tc>
        <w:tc>
          <w:tcPr>
            <w:tcW w:w="4584" w:type="dxa"/>
            <w:tcBorders>
              <w:top w:val="nil"/>
              <w:left w:val="nil"/>
              <w:bottom w:val="single" w:sz="4" w:space="0" w:color="auto"/>
              <w:right w:val="single" w:sz="4" w:space="0" w:color="auto"/>
            </w:tcBorders>
            <w:shd w:val="clear" w:color="auto" w:fill="auto"/>
            <w:vAlign w:val="center"/>
            <w:hideMark/>
          </w:tcPr>
          <w:p w14:paraId="449FB7E3" w14:textId="77777777" w:rsidR="00DF5F12" w:rsidRPr="00DF5F12" w:rsidRDefault="00DF5F12" w:rsidP="00DF5F12">
            <w:pPr>
              <w:spacing w:before="20" w:line="240" w:lineRule="exact"/>
              <w:rPr>
                <w:rFonts w:ascii="Times New Roman" w:hAnsi="Times New Roman"/>
                <w:i/>
                <w:iCs/>
                <w:color w:val="000000"/>
              </w:rPr>
            </w:pPr>
            <w:r w:rsidRPr="00DF5F12">
              <w:rPr>
                <w:rFonts w:ascii="Times New Roman" w:hAnsi="Times New Roman"/>
                <w:i/>
                <w:iCs/>
                <w:color w:val="000000"/>
              </w:rPr>
              <w:t xml:space="preserve">Trích quỹ phúc lợi </w:t>
            </w:r>
          </w:p>
        </w:tc>
        <w:tc>
          <w:tcPr>
            <w:tcW w:w="1134" w:type="dxa"/>
            <w:tcBorders>
              <w:top w:val="nil"/>
              <w:left w:val="nil"/>
              <w:bottom w:val="single" w:sz="4" w:space="0" w:color="auto"/>
              <w:right w:val="single" w:sz="4" w:space="0" w:color="auto"/>
            </w:tcBorders>
            <w:shd w:val="clear" w:color="auto" w:fill="auto"/>
            <w:vAlign w:val="center"/>
          </w:tcPr>
          <w:p w14:paraId="3E5E654B" w14:textId="77777777" w:rsidR="00DF5F12" w:rsidRPr="00DF5F12" w:rsidRDefault="00DF5F12" w:rsidP="00DF5F12">
            <w:pPr>
              <w:spacing w:before="20" w:line="240" w:lineRule="exact"/>
              <w:jc w:val="right"/>
              <w:rPr>
                <w:rFonts w:ascii="Times New Roman" w:hAnsi="Times New Roman"/>
                <w:i/>
                <w:iCs/>
                <w:color w:val="000000"/>
              </w:rPr>
            </w:pPr>
            <w:r w:rsidRPr="00DF5F12">
              <w:rPr>
                <w:rFonts w:ascii="Times New Roman" w:hAnsi="Times New Roman"/>
                <w:i/>
                <w:iCs/>
              </w:rPr>
              <w:t>5,00%</w:t>
            </w:r>
          </w:p>
        </w:tc>
        <w:tc>
          <w:tcPr>
            <w:tcW w:w="2409" w:type="dxa"/>
            <w:tcBorders>
              <w:top w:val="nil"/>
              <w:left w:val="nil"/>
              <w:bottom w:val="single" w:sz="4" w:space="0" w:color="auto"/>
              <w:right w:val="single" w:sz="4" w:space="0" w:color="auto"/>
            </w:tcBorders>
            <w:shd w:val="clear" w:color="auto" w:fill="auto"/>
            <w:vAlign w:val="center"/>
          </w:tcPr>
          <w:p w14:paraId="4660C251" w14:textId="77777777" w:rsidR="00DF5F12" w:rsidRPr="00DF5F12" w:rsidRDefault="00DF5F12" w:rsidP="00DF5F12">
            <w:pPr>
              <w:jc w:val="right"/>
              <w:rPr>
                <w:rFonts w:ascii="Times New Roman" w:hAnsi="Times New Roman"/>
              </w:rPr>
            </w:pPr>
            <w:r w:rsidRPr="00DF5F12">
              <w:rPr>
                <w:rFonts w:ascii="Times New Roman" w:hAnsi="Times New Roman"/>
              </w:rPr>
              <w:t xml:space="preserve">10.500.540.407 </w:t>
            </w:r>
          </w:p>
        </w:tc>
      </w:tr>
      <w:tr w:rsidR="00DF5F12" w:rsidRPr="00DF5F12" w14:paraId="2408A681" w14:textId="77777777" w:rsidTr="005F10EE">
        <w:trPr>
          <w:trHeight w:val="278"/>
        </w:trPr>
        <w:tc>
          <w:tcPr>
            <w:tcW w:w="756" w:type="dxa"/>
            <w:tcBorders>
              <w:top w:val="nil"/>
              <w:left w:val="single" w:sz="4" w:space="0" w:color="auto"/>
              <w:bottom w:val="single" w:sz="4" w:space="0" w:color="auto"/>
              <w:right w:val="single" w:sz="4" w:space="0" w:color="auto"/>
            </w:tcBorders>
            <w:shd w:val="clear" w:color="auto" w:fill="auto"/>
            <w:vAlign w:val="center"/>
          </w:tcPr>
          <w:p w14:paraId="16C60A92" w14:textId="77777777" w:rsidR="00DF5F12" w:rsidRPr="00DF5F12" w:rsidRDefault="00DF5F12" w:rsidP="00DF5F12">
            <w:pPr>
              <w:spacing w:before="20" w:line="240" w:lineRule="exact"/>
              <w:jc w:val="center"/>
              <w:rPr>
                <w:rFonts w:ascii="Times New Roman" w:hAnsi="Times New Roman"/>
                <w:i/>
                <w:iCs/>
                <w:color w:val="000000"/>
              </w:rPr>
            </w:pPr>
          </w:p>
        </w:tc>
        <w:tc>
          <w:tcPr>
            <w:tcW w:w="4584" w:type="dxa"/>
            <w:tcBorders>
              <w:top w:val="nil"/>
              <w:left w:val="nil"/>
              <w:bottom w:val="single" w:sz="4" w:space="0" w:color="auto"/>
              <w:right w:val="single" w:sz="4" w:space="0" w:color="auto"/>
            </w:tcBorders>
            <w:shd w:val="clear" w:color="auto" w:fill="auto"/>
            <w:vAlign w:val="center"/>
            <w:hideMark/>
          </w:tcPr>
          <w:p w14:paraId="4690346B" w14:textId="77777777" w:rsidR="00DF5F12" w:rsidRPr="00DF5F12" w:rsidRDefault="00DF5F12" w:rsidP="00DF5F12">
            <w:pPr>
              <w:spacing w:before="20" w:line="240" w:lineRule="exact"/>
              <w:rPr>
                <w:rFonts w:ascii="Times New Roman" w:hAnsi="Times New Roman"/>
                <w:i/>
                <w:iCs/>
                <w:color w:val="000000"/>
              </w:rPr>
            </w:pPr>
            <w:r w:rsidRPr="00DF5F12">
              <w:rPr>
                <w:rFonts w:ascii="Times New Roman" w:hAnsi="Times New Roman"/>
                <w:i/>
                <w:iCs/>
                <w:color w:val="000000"/>
              </w:rPr>
              <w:t xml:space="preserve">Trích quỹ thưởng HĐQT và BKS </w:t>
            </w:r>
          </w:p>
        </w:tc>
        <w:tc>
          <w:tcPr>
            <w:tcW w:w="1134" w:type="dxa"/>
            <w:tcBorders>
              <w:top w:val="nil"/>
              <w:left w:val="nil"/>
              <w:bottom w:val="single" w:sz="4" w:space="0" w:color="auto"/>
              <w:right w:val="single" w:sz="4" w:space="0" w:color="auto"/>
            </w:tcBorders>
            <w:shd w:val="clear" w:color="auto" w:fill="auto"/>
            <w:vAlign w:val="center"/>
          </w:tcPr>
          <w:p w14:paraId="2537BB40" w14:textId="77777777" w:rsidR="00DF5F12" w:rsidRPr="00DF5F12" w:rsidRDefault="00DF5F12" w:rsidP="00DF5F12">
            <w:pPr>
              <w:spacing w:before="20" w:line="240" w:lineRule="exact"/>
              <w:jc w:val="right"/>
              <w:rPr>
                <w:rFonts w:ascii="Times New Roman" w:hAnsi="Times New Roman"/>
                <w:i/>
                <w:iCs/>
                <w:color w:val="000000"/>
              </w:rPr>
            </w:pPr>
            <w:r w:rsidRPr="00DF5F12">
              <w:rPr>
                <w:rFonts w:ascii="Times New Roman" w:hAnsi="Times New Roman"/>
                <w:i/>
                <w:iCs/>
              </w:rPr>
              <w:t>0,70%</w:t>
            </w:r>
          </w:p>
        </w:tc>
        <w:tc>
          <w:tcPr>
            <w:tcW w:w="2409" w:type="dxa"/>
            <w:tcBorders>
              <w:top w:val="nil"/>
              <w:left w:val="nil"/>
              <w:bottom w:val="single" w:sz="4" w:space="0" w:color="auto"/>
              <w:right w:val="single" w:sz="4" w:space="0" w:color="auto"/>
            </w:tcBorders>
            <w:shd w:val="clear" w:color="auto" w:fill="auto"/>
            <w:vAlign w:val="center"/>
          </w:tcPr>
          <w:p w14:paraId="66173993" w14:textId="77777777" w:rsidR="00DF5F12" w:rsidRPr="00DF5F12" w:rsidRDefault="00DF5F12" w:rsidP="00DF5F12">
            <w:pPr>
              <w:jc w:val="right"/>
              <w:rPr>
                <w:rFonts w:ascii="Times New Roman" w:hAnsi="Times New Roman"/>
              </w:rPr>
            </w:pPr>
            <w:r w:rsidRPr="00DF5F12">
              <w:rPr>
                <w:rFonts w:ascii="Times New Roman" w:hAnsi="Times New Roman"/>
              </w:rPr>
              <w:t xml:space="preserve">       1.470.075.657 </w:t>
            </w:r>
          </w:p>
        </w:tc>
      </w:tr>
      <w:tr w:rsidR="00DF5F12" w:rsidRPr="00DF5F12" w14:paraId="7C219638" w14:textId="77777777" w:rsidTr="005F10EE">
        <w:trPr>
          <w:trHeight w:val="368"/>
        </w:trPr>
        <w:tc>
          <w:tcPr>
            <w:tcW w:w="756" w:type="dxa"/>
            <w:tcBorders>
              <w:top w:val="nil"/>
              <w:left w:val="single" w:sz="4" w:space="0" w:color="auto"/>
              <w:bottom w:val="single" w:sz="4" w:space="0" w:color="auto"/>
              <w:right w:val="single" w:sz="4" w:space="0" w:color="auto"/>
            </w:tcBorders>
            <w:vAlign w:val="center"/>
            <w:hideMark/>
          </w:tcPr>
          <w:p w14:paraId="7AE85E21" w14:textId="77777777" w:rsidR="00DF5F12" w:rsidRPr="00DF5F12" w:rsidRDefault="00DF5F12" w:rsidP="00DF5F12">
            <w:pPr>
              <w:spacing w:line="240" w:lineRule="exact"/>
              <w:jc w:val="center"/>
              <w:rPr>
                <w:rFonts w:ascii="Times New Roman" w:hAnsi="Times New Roman"/>
                <w:b/>
                <w:bCs/>
                <w:i/>
                <w:iCs/>
                <w:color w:val="000000"/>
              </w:rPr>
            </w:pPr>
            <w:r w:rsidRPr="00DF5F12">
              <w:rPr>
                <w:rFonts w:ascii="Times New Roman" w:hAnsi="Times New Roman"/>
                <w:b/>
                <w:bCs/>
                <w:i/>
                <w:iCs/>
                <w:color w:val="000000"/>
              </w:rPr>
              <w:t>2.2</w:t>
            </w:r>
          </w:p>
        </w:tc>
        <w:tc>
          <w:tcPr>
            <w:tcW w:w="4584" w:type="dxa"/>
            <w:tcBorders>
              <w:top w:val="nil"/>
              <w:left w:val="nil"/>
              <w:bottom w:val="single" w:sz="4" w:space="0" w:color="auto"/>
              <w:right w:val="single" w:sz="4" w:space="0" w:color="auto"/>
            </w:tcBorders>
            <w:shd w:val="clear" w:color="auto" w:fill="auto"/>
            <w:vAlign w:val="center"/>
            <w:hideMark/>
          </w:tcPr>
          <w:p w14:paraId="3F700BD4" w14:textId="77777777" w:rsidR="00DF5F12" w:rsidRPr="00DF5F12" w:rsidRDefault="00DF5F12" w:rsidP="00DF5F12">
            <w:pPr>
              <w:contextualSpacing/>
              <w:rPr>
                <w:rFonts w:ascii="Times New Roman" w:hAnsi="Times New Roman"/>
                <w:b/>
                <w:bCs/>
                <w:i/>
                <w:iCs/>
                <w:color w:val="000000"/>
              </w:rPr>
            </w:pPr>
            <w:r w:rsidRPr="00DF5F12">
              <w:rPr>
                <w:rFonts w:ascii="Times New Roman" w:hAnsi="Times New Roman"/>
                <w:b/>
                <w:bCs/>
                <w:i/>
                <w:iCs/>
                <w:color w:val="000000"/>
              </w:rPr>
              <w:t xml:space="preserve">Chia cổ tức cổ đông </w:t>
            </w:r>
          </w:p>
          <w:p w14:paraId="488296F6" w14:textId="77777777" w:rsidR="00DF5F12" w:rsidRPr="00DF5F12" w:rsidRDefault="00DF5F12" w:rsidP="00DF5F12">
            <w:pPr>
              <w:contextualSpacing/>
              <w:rPr>
                <w:rFonts w:ascii="Times New Roman" w:hAnsi="Times New Roman"/>
                <w:b/>
                <w:bCs/>
                <w:i/>
                <w:iCs/>
                <w:color w:val="000000"/>
              </w:rPr>
            </w:pPr>
            <w:r w:rsidRPr="00DF5F12">
              <w:rPr>
                <w:rFonts w:ascii="Times New Roman" w:hAnsi="Times New Roman"/>
                <w:b/>
                <w:bCs/>
                <w:i/>
                <w:iCs/>
                <w:color w:val="000000"/>
              </w:rPr>
              <w:t>(Tỷ lệ chi trả 1.398 đồng/ cổ phiếu)</w:t>
            </w:r>
          </w:p>
        </w:tc>
        <w:tc>
          <w:tcPr>
            <w:tcW w:w="1134" w:type="dxa"/>
            <w:tcBorders>
              <w:top w:val="nil"/>
              <w:left w:val="single" w:sz="4" w:space="0" w:color="auto"/>
              <w:bottom w:val="single" w:sz="4" w:space="0" w:color="auto"/>
              <w:right w:val="single" w:sz="4" w:space="0" w:color="auto"/>
            </w:tcBorders>
            <w:vAlign w:val="center"/>
          </w:tcPr>
          <w:p w14:paraId="54E63821" w14:textId="77777777" w:rsidR="00DF5F12" w:rsidRPr="00DF5F12" w:rsidRDefault="00DF5F12" w:rsidP="00DF5F12">
            <w:pPr>
              <w:contextualSpacing/>
              <w:jc w:val="right"/>
              <w:rPr>
                <w:rFonts w:ascii="Times New Roman" w:hAnsi="Times New Roman"/>
                <w:b/>
                <w:bCs/>
                <w:i/>
                <w:iCs/>
                <w:color w:val="000000"/>
              </w:rPr>
            </w:pPr>
          </w:p>
        </w:tc>
        <w:tc>
          <w:tcPr>
            <w:tcW w:w="2409" w:type="dxa"/>
            <w:tcBorders>
              <w:top w:val="nil"/>
              <w:left w:val="single" w:sz="4" w:space="0" w:color="auto"/>
              <w:bottom w:val="single" w:sz="4" w:space="0" w:color="auto"/>
              <w:right w:val="single" w:sz="4" w:space="0" w:color="auto"/>
            </w:tcBorders>
            <w:vAlign w:val="center"/>
            <w:hideMark/>
          </w:tcPr>
          <w:p w14:paraId="1A3086EA" w14:textId="77777777" w:rsidR="00DF5F12" w:rsidRDefault="00DF5F12" w:rsidP="00DF5F12">
            <w:pPr>
              <w:contextualSpacing/>
              <w:jc w:val="right"/>
              <w:rPr>
                <w:rFonts w:ascii="Times New Roman" w:hAnsi="Times New Roman"/>
                <w:b/>
                <w:bCs/>
                <w:i/>
                <w:iCs/>
                <w:color w:val="000000"/>
              </w:rPr>
            </w:pPr>
            <w:r w:rsidRPr="00DF5F12">
              <w:rPr>
                <w:rFonts w:ascii="Times New Roman" w:hAnsi="Times New Roman"/>
                <w:b/>
                <w:bCs/>
                <w:i/>
                <w:iCs/>
                <w:color w:val="000000"/>
              </w:rPr>
              <w:t xml:space="preserve">   186.565.770.180 </w:t>
            </w:r>
          </w:p>
          <w:p w14:paraId="73E5CAB0" w14:textId="77777777" w:rsidR="00A36943" w:rsidRPr="00A36943" w:rsidRDefault="00A36943" w:rsidP="00A36943">
            <w:pPr>
              <w:rPr>
                <w:rFonts w:ascii="Times New Roman" w:hAnsi="Times New Roman"/>
              </w:rPr>
            </w:pPr>
          </w:p>
          <w:p w14:paraId="27BE43D6" w14:textId="77777777" w:rsidR="00A36943" w:rsidRDefault="00A36943" w:rsidP="00A36943">
            <w:pPr>
              <w:rPr>
                <w:rFonts w:ascii="Times New Roman" w:hAnsi="Times New Roman"/>
                <w:b/>
                <w:bCs/>
                <w:i/>
                <w:iCs/>
                <w:color w:val="000000"/>
              </w:rPr>
            </w:pPr>
          </w:p>
          <w:p w14:paraId="1F041EE2" w14:textId="519DA48B" w:rsidR="00A36943" w:rsidRPr="00DF5F12" w:rsidRDefault="00A36943" w:rsidP="00A36943">
            <w:pPr>
              <w:rPr>
                <w:rFonts w:ascii="Times New Roman" w:hAnsi="Times New Roman"/>
              </w:rPr>
            </w:pPr>
          </w:p>
        </w:tc>
      </w:tr>
      <w:tr w:rsidR="00DF5F12" w:rsidRPr="00DF5F12" w14:paraId="36EBCC3E" w14:textId="77777777" w:rsidTr="005F10EE">
        <w:trPr>
          <w:trHeight w:val="584"/>
        </w:trPr>
        <w:tc>
          <w:tcPr>
            <w:tcW w:w="756" w:type="dxa"/>
            <w:tcBorders>
              <w:top w:val="nil"/>
              <w:left w:val="single" w:sz="4" w:space="0" w:color="auto"/>
              <w:bottom w:val="single" w:sz="4" w:space="0" w:color="auto"/>
              <w:right w:val="single" w:sz="4" w:space="0" w:color="auto"/>
            </w:tcBorders>
            <w:vAlign w:val="center"/>
          </w:tcPr>
          <w:p w14:paraId="2F8CE58B" w14:textId="77777777" w:rsidR="00DF5F12" w:rsidRPr="00DF5F12" w:rsidRDefault="00DF5F12" w:rsidP="00DF5F12">
            <w:pPr>
              <w:spacing w:line="240" w:lineRule="exact"/>
              <w:jc w:val="center"/>
              <w:rPr>
                <w:rFonts w:ascii="Times New Roman" w:hAnsi="Times New Roman"/>
                <w:i/>
                <w:iCs/>
                <w:color w:val="000000"/>
              </w:rPr>
            </w:pPr>
          </w:p>
        </w:tc>
        <w:tc>
          <w:tcPr>
            <w:tcW w:w="4584" w:type="dxa"/>
            <w:tcBorders>
              <w:top w:val="nil"/>
              <w:left w:val="nil"/>
              <w:bottom w:val="single" w:sz="4" w:space="0" w:color="auto"/>
              <w:right w:val="single" w:sz="4" w:space="0" w:color="auto"/>
            </w:tcBorders>
            <w:shd w:val="clear" w:color="auto" w:fill="auto"/>
            <w:vAlign w:val="center"/>
          </w:tcPr>
          <w:p w14:paraId="4B4EE16F" w14:textId="77777777" w:rsidR="00DF5F12" w:rsidRPr="00DF5F12" w:rsidRDefault="00DF5F12" w:rsidP="00DF5F12">
            <w:pPr>
              <w:spacing w:before="60"/>
              <w:contextualSpacing/>
              <w:rPr>
                <w:rFonts w:ascii="Times New Roman" w:hAnsi="Times New Roman"/>
                <w:i/>
                <w:iCs/>
                <w:color w:val="000000"/>
              </w:rPr>
            </w:pPr>
            <w:r w:rsidRPr="00DF5F12">
              <w:rPr>
                <w:rFonts w:ascii="Times New Roman" w:hAnsi="Times New Roman"/>
                <w:i/>
                <w:iCs/>
                <w:color w:val="000000"/>
              </w:rPr>
              <w:t>Đã chia cổ tức đợt 1</w:t>
            </w:r>
          </w:p>
          <w:p w14:paraId="2C2B344B" w14:textId="77777777" w:rsidR="00DF5F12" w:rsidRPr="00DF5F12" w:rsidRDefault="00DF5F12" w:rsidP="00DF5F12">
            <w:pPr>
              <w:spacing w:before="60"/>
              <w:contextualSpacing/>
              <w:rPr>
                <w:rFonts w:ascii="Times New Roman" w:hAnsi="Times New Roman"/>
                <w:color w:val="000000"/>
              </w:rPr>
            </w:pPr>
            <w:r w:rsidRPr="00DF5F12">
              <w:rPr>
                <w:rFonts w:ascii="Times New Roman" w:hAnsi="Times New Roman"/>
                <w:i/>
                <w:iCs/>
                <w:color w:val="000000"/>
              </w:rPr>
              <w:t>(Tỷ lệ chi trả: 1.000 đồng/ cổ phiếu)</w:t>
            </w:r>
          </w:p>
        </w:tc>
        <w:tc>
          <w:tcPr>
            <w:tcW w:w="1134" w:type="dxa"/>
            <w:tcBorders>
              <w:top w:val="nil"/>
              <w:left w:val="single" w:sz="4" w:space="0" w:color="auto"/>
              <w:bottom w:val="single" w:sz="4" w:space="0" w:color="auto"/>
              <w:right w:val="single" w:sz="4" w:space="0" w:color="auto"/>
            </w:tcBorders>
            <w:vAlign w:val="center"/>
          </w:tcPr>
          <w:p w14:paraId="1081FA57" w14:textId="77777777" w:rsidR="00DF5F12" w:rsidRPr="00DF5F12" w:rsidRDefault="00DF5F12" w:rsidP="00DF5F12">
            <w:pPr>
              <w:contextualSpacing/>
              <w:jc w:val="right"/>
              <w:rPr>
                <w:rFonts w:ascii="Times New Roman" w:hAnsi="Times New Roman"/>
                <w:color w:val="000000"/>
              </w:rPr>
            </w:pPr>
            <w:r w:rsidRPr="00DF5F12">
              <w:rPr>
                <w:rFonts w:ascii="Times New Roman" w:hAnsi="Times New Roman"/>
                <w:i/>
                <w:iCs/>
              </w:rPr>
              <w:t> </w:t>
            </w:r>
          </w:p>
        </w:tc>
        <w:tc>
          <w:tcPr>
            <w:tcW w:w="2409" w:type="dxa"/>
            <w:tcBorders>
              <w:top w:val="nil"/>
              <w:left w:val="single" w:sz="4" w:space="0" w:color="auto"/>
              <w:bottom w:val="single" w:sz="4" w:space="0" w:color="auto"/>
              <w:right w:val="single" w:sz="4" w:space="0" w:color="auto"/>
            </w:tcBorders>
            <w:vAlign w:val="center"/>
          </w:tcPr>
          <w:p w14:paraId="656D8DF5" w14:textId="77777777" w:rsidR="00DF5F12" w:rsidRPr="00DF5F12" w:rsidRDefault="00DF5F12" w:rsidP="00DF5F12">
            <w:pPr>
              <w:contextualSpacing/>
              <w:jc w:val="right"/>
              <w:rPr>
                <w:rFonts w:ascii="Times New Roman" w:hAnsi="Times New Roman"/>
                <w:color w:val="000000"/>
              </w:rPr>
            </w:pPr>
            <w:r w:rsidRPr="00DF5F12">
              <w:rPr>
                <w:rFonts w:ascii="Times New Roman" w:hAnsi="Times New Roman"/>
                <w:i/>
                <w:iCs/>
              </w:rPr>
              <w:t xml:space="preserve">   133.451.910.000 </w:t>
            </w:r>
          </w:p>
        </w:tc>
      </w:tr>
      <w:tr w:rsidR="00DF5F12" w:rsidRPr="00DF5F12" w14:paraId="7CA94347" w14:textId="77777777" w:rsidTr="005F10EE">
        <w:trPr>
          <w:trHeight w:val="305"/>
        </w:trPr>
        <w:tc>
          <w:tcPr>
            <w:tcW w:w="756" w:type="dxa"/>
            <w:tcBorders>
              <w:top w:val="nil"/>
              <w:left w:val="single" w:sz="4" w:space="0" w:color="auto"/>
              <w:bottom w:val="single" w:sz="4" w:space="0" w:color="auto"/>
              <w:right w:val="single" w:sz="4" w:space="0" w:color="auto"/>
            </w:tcBorders>
            <w:vAlign w:val="center"/>
          </w:tcPr>
          <w:p w14:paraId="0F073101" w14:textId="77777777" w:rsidR="00DF5F12" w:rsidRPr="00DF5F12" w:rsidRDefault="00DF5F12" w:rsidP="00DF5F12">
            <w:pPr>
              <w:spacing w:line="240" w:lineRule="exact"/>
              <w:jc w:val="center"/>
              <w:rPr>
                <w:rFonts w:ascii="Times New Roman" w:hAnsi="Times New Roman"/>
                <w:i/>
                <w:iCs/>
                <w:color w:val="000000"/>
              </w:rPr>
            </w:pPr>
          </w:p>
        </w:tc>
        <w:tc>
          <w:tcPr>
            <w:tcW w:w="4584" w:type="dxa"/>
            <w:tcBorders>
              <w:top w:val="nil"/>
              <w:left w:val="nil"/>
              <w:bottom w:val="single" w:sz="4" w:space="0" w:color="auto"/>
              <w:right w:val="single" w:sz="4" w:space="0" w:color="auto"/>
            </w:tcBorders>
            <w:shd w:val="clear" w:color="auto" w:fill="auto"/>
            <w:vAlign w:val="center"/>
          </w:tcPr>
          <w:p w14:paraId="21EFBBF9" w14:textId="77777777" w:rsidR="00DF5F12" w:rsidRPr="00DF5F12" w:rsidRDefault="00DF5F12" w:rsidP="00DF5F12">
            <w:pPr>
              <w:spacing w:before="60"/>
              <w:contextualSpacing/>
              <w:rPr>
                <w:rFonts w:ascii="Times New Roman" w:hAnsi="Times New Roman"/>
                <w:i/>
                <w:iCs/>
                <w:color w:val="000000"/>
              </w:rPr>
            </w:pPr>
            <w:r w:rsidRPr="00DF5F12">
              <w:rPr>
                <w:rFonts w:ascii="Times New Roman" w:hAnsi="Times New Roman"/>
                <w:i/>
                <w:iCs/>
                <w:color w:val="000000"/>
              </w:rPr>
              <w:t>Dự kiến chia cổ tức đợt cuối</w:t>
            </w:r>
          </w:p>
          <w:p w14:paraId="050AF350" w14:textId="77777777" w:rsidR="00DF5F12" w:rsidRPr="00DF5F12" w:rsidRDefault="00DF5F12" w:rsidP="00DF5F12">
            <w:pPr>
              <w:spacing w:before="60"/>
              <w:contextualSpacing/>
              <w:rPr>
                <w:rFonts w:ascii="Times New Roman" w:hAnsi="Times New Roman"/>
                <w:color w:val="000000"/>
              </w:rPr>
            </w:pPr>
            <w:r w:rsidRPr="00DF5F12">
              <w:rPr>
                <w:rFonts w:ascii="Times New Roman" w:hAnsi="Times New Roman"/>
                <w:i/>
                <w:iCs/>
                <w:color w:val="000000"/>
              </w:rPr>
              <w:t>(Tỷ lệ chi trả: 398 đồng/ cổ phiếu)</w:t>
            </w:r>
          </w:p>
        </w:tc>
        <w:tc>
          <w:tcPr>
            <w:tcW w:w="1134" w:type="dxa"/>
            <w:tcBorders>
              <w:top w:val="nil"/>
              <w:left w:val="single" w:sz="4" w:space="0" w:color="auto"/>
              <w:bottom w:val="single" w:sz="4" w:space="0" w:color="auto"/>
              <w:right w:val="single" w:sz="4" w:space="0" w:color="auto"/>
            </w:tcBorders>
            <w:vAlign w:val="center"/>
          </w:tcPr>
          <w:p w14:paraId="1024EBDA" w14:textId="77777777" w:rsidR="00DF5F12" w:rsidRPr="00DF5F12" w:rsidRDefault="00DF5F12" w:rsidP="00DF5F12">
            <w:pPr>
              <w:contextualSpacing/>
              <w:jc w:val="right"/>
              <w:rPr>
                <w:rFonts w:ascii="Times New Roman" w:hAnsi="Times New Roman"/>
                <w:color w:val="000000"/>
              </w:rPr>
            </w:pPr>
            <w:r w:rsidRPr="00DF5F12">
              <w:rPr>
                <w:rFonts w:ascii="Times New Roman" w:hAnsi="Times New Roman"/>
                <w:i/>
                <w:iCs/>
              </w:rPr>
              <w:t> </w:t>
            </w:r>
          </w:p>
        </w:tc>
        <w:tc>
          <w:tcPr>
            <w:tcW w:w="2409" w:type="dxa"/>
            <w:tcBorders>
              <w:top w:val="nil"/>
              <w:left w:val="single" w:sz="4" w:space="0" w:color="auto"/>
              <w:bottom w:val="single" w:sz="4" w:space="0" w:color="auto"/>
              <w:right w:val="single" w:sz="4" w:space="0" w:color="auto"/>
            </w:tcBorders>
            <w:vAlign w:val="center"/>
          </w:tcPr>
          <w:p w14:paraId="7378CEFA" w14:textId="77777777" w:rsidR="00DF5F12" w:rsidRPr="00DF5F12" w:rsidRDefault="00DF5F12" w:rsidP="00DF5F12">
            <w:pPr>
              <w:contextualSpacing/>
              <w:jc w:val="right"/>
              <w:rPr>
                <w:rFonts w:ascii="Times New Roman" w:hAnsi="Times New Roman"/>
                <w:i/>
                <w:iCs/>
              </w:rPr>
            </w:pPr>
            <w:r w:rsidRPr="00DF5F12">
              <w:rPr>
                <w:rFonts w:ascii="Times New Roman" w:hAnsi="Times New Roman"/>
                <w:i/>
                <w:iCs/>
              </w:rPr>
              <w:t xml:space="preserve">     53.113.860.180 </w:t>
            </w:r>
          </w:p>
        </w:tc>
      </w:tr>
      <w:tr w:rsidR="00DF5F12" w:rsidRPr="00DF5F12" w14:paraId="40BBD94B" w14:textId="77777777" w:rsidTr="005F10EE">
        <w:trPr>
          <w:trHeight w:val="37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48701BE" w14:textId="77777777" w:rsidR="00DF5F12" w:rsidRPr="00DF5F12" w:rsidRDefault="00DF5F12" w:rsidP="00DF5F12">
            <w:pPr>
              <w:spacing w:line="240" w:lineRule="exact"/>
              <w:jc w:val="center"/>
              <w:rPr>
                <w:rFonts w:ascii="Times New Roman" w:hAnsi="Times New Roman"/>
                <w:b/>
                <w:bCs/>
                <w:color w:val="000000"/>
              </w:rPr>
            </w:pPr>
            <w:r w:rsidRPr="00DF5F12">
              <w:rPr>
                <w:rFonts w:ascii="Times New Roman" w:hAnsi="Times New Roman"/>
                <w:b/>
                <w:bCs/>
                <w:color w:val="000000"/>
              </w:rPr>
              <w:t>3</w:t>
            </w:r>
          </w:p>
        </w:tc>
        <w:tc>
          <w:tcPr>
            <w:tcW w:w="4584" w:type="dxa"/>
            <w:tcBorders>
              <w:top w:val="single" w:sz="4" w:space="0" w:color="auto"/>
              <w:left w:val="nil"/>
              <w:bottom w:val="single" w:sz="4" w:space="0" w:color="auto"/>
              <w:right w:val="single" w:sz="4" w:space="0" w:color="auto"/>
            </w:tcBorders>
            <w:shd w:val="clear" w:color="auto" w:fill="auto"/>
            <w:vAlign w:val="center"/>
          </w:tcPr>
          <w:p w14:paraId="4A5A8EBE" w14:textId="77777777" w:rsidR="00DF5F12" w:rsidRPr="00DF5F12" w:rsidRDefault="00DF5F12" w:rsidP="00DF5F12">
            <w:pPr>
              <w:contextualSpacing/>
              <w:rPr>
                <w:rFonts w:ascii="Times New Roman" w:hAnsi="Times New Roman"/>
                <w:b/>
                <w:bCs/>
                <w:color w:val="000000"/>
              </w:rPr>
            </w:pPr>
            <w:r w:rsidRPr="00DF5F12">
              <w:rPr>
                <w:rFonts w:ascii="Times New Roman" w:hAnsi="Times New Roman"/>
                <w:b/>
                <w:bCs/>
                <w:color w:val="000000"/>
              </w:rPr>
              <w:t>Lợi nhuận sau thuế chưa phân phối giữ lại</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22FC1F" w14:textId="77777777" w:rsidR="00DF5F12" w:rsidRPr="00DF5F12" w:rsidRDefault="00DF5F12" w:rsidP="00DF5F12">
            <w:pPr>
              <w:contextualSpacing/>
              <w:jc w:val="right"/>
              <w:rPr>
                <w:rFonts w:ascii="Times New Roman" w:hAnsi="Times New Roman"/>
                <w:b/>
                <w:bCs/>
                <w:color w:val="000000"/>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4C2EF6B8" w14:textId="77777777" w:rsidR="00DF5F12" w:rsidRPr="00DF5F12" w:rsidRDefault="00DF5F12" w:rsidP="00DF5F12">
            <w:pPr>
              <w:contextualSpacing/>
              <w:jc w:val="right"/>
              <w:rPr>
                <w:rFonts w:ascii="Times New Roman" w:hAnsi="Times New Roman"/>
                <w:b/>
                <w:bCs/>
              </w:rPr>
            </w:pPr>
            <w:r w:rsidRPr="00DF5F12">
              <w:rPr>
                <w:rFonts w:ascii="Times New Roman" w:hAnsi="Times New Roman"/>
                <w:b/>
                <w:bCs/>
              </w:rPr>
              <w:t xml:space="preserve">            26.356.845</w:t>
            </w:r>
          </w:p>
        </w:tc>
      </w:tr>
    </w:tbl>
    <w:p w14:paraId="018BF408" w14:textId="77777777" w:rsidR="00DF5F12" w:rsidRPr="00DF5F12" w:rsidRDefault="00DF5F12" w:rsidP="00DF5F12">
      <w:pPr>
        <w:spacing w:before="60"/>
        <w:jc w:val="both"/>
        <w:rPr>
          <w:rFonts w:ascii="Times New Roman" w:hAnsi="Times New Roman"/>
          <w:sz w:val="6"/>
          <w:szCs w:val="6"/>
        </w:rPr>
      </w:pPr>
    </w:p>
    <w:p w14:paraId="1964A220" w14:textId="268C8010" w:rsidR="00BC360F" w:rsidRPr="000D2BE8" w:rsidRDefault="00986816" w:rsidP="002A663A">
      <w:pPr>
        <w:spacing w:before="60" w:after="60" w:line="22" w:lineRule="atLeast"/>
        <w:ind w:right="120"/>
        <w:jc w:val="both"/>
        <w:rPr>
          <w:rFonts w:ascii="Times New Roman" w:hAnsi="Times New Roman"/>
          <w:i/>
          <w:iCs/>
          <w:color w:val="000000" w:themeColor="text1"/>
        </w:rPr>
      </w:pPr>
      <w:r>
        <w:rPr>
          <w:rFonts w:ascii="Times New Roman" w:hAnsi="Times New Roman"/>
          <w:sz w:val="26"/>
          <w:szCs w:val="26"/>
        </w:rPr>
        <w:tab/>
      </w:r>
      <w:r w:rsidRPr="000D2BE8">
        <w:rPr>
          <w:rFonts w:ascii="Times New Roman" w:hAnsi="Times New Roman"/>
          <w:i/>
          <w:iCs/>
          <w:sz w:val="26"/>
          <w:szCs w:val="26"/>
        </w:rPr>
        <w:t>HĐQT</w:t>
      </w:r>
      <w:r w:rsidR="00995A52" w:rsidRPr="000D2BE8">
        <w:rPr>
          <w:rFonts w:ascii="Times New Roman" w:hAnsi="Times New Roman"/>
          <w:i/>
          <w:iCs/>
          <w:sz w:val="26"/>
          <w:szCs w:val="26"/>
        </w:rPr>
        <w:t xml:space="preserve"> </w:t>
      </w:r>
      <w:r w:rsidR="00DF5F12" w:rsidRPr="000D2BE8">
        <w:rPr>
          <w:rFonts w:ascii="Times New Roman" w:hAnsi="Times New Roman"/>
          <w:i/>
          <w:iCs/>
          <w:sz w:val="26"/>
          <w:szCs w:val="26"/>
        </w:rPr>
        <w:t xml:space="preserve">trình ĐHĐCĐ xem xét, thông qua phương án phân phối lợi nhuận và </w:t>
      </w:r>
      <w:r w:rsidRPr="000D2BE8">
        <w:rPr>
          <w:rFonts w:ascii="Times New Roman" w:hAnsi="Times New Roman"/>
          <w:i/>
          <w:iCs/>
          <w:sz w:val="26"/>
          <w:szCs w:val="26"/>
        </w:rPr>
        <w:t xml:space="preserve">                    </w:t>
      </w:r>
      <w:r w:rsidRPr="000D2BE8">
        <w:rPr>
          <w:rFonts w:ascii="Times New Roman" w:hAnsi="Times New Roman"/>
          <w:i/>
          <w:iCs/>
          <w:sz w:val="26"/>
          <w:szCs w:val="26"/>
        </w:rPr>
        <w:tab/>
      </w:r>
      <w:r w:rsidR="000D2BE8" w:rsidRPr="000D2BE8">
        <w:rPr>
          <w:rFonts w:ascii="Times New Roman" w:hAnsi="Times New Roman"/>
          <w:i/>
          <w:iCs/>
          <w:sz w:val="26"/>
          <w:szCs w:val="26"/>
        </w:rPr>
        <w:t>ủ</w:t>
      </w:r>
      <w:r w:rsidR="00DF5F12" w:rsidRPr="000D2BE8">
        <w:rPr>
          <w:rFonts w:ascii="Times New Roman" w:hAnsi="Times New Roman"/>
          <w:i/>
          <w:iCs/>
          <w:sz w:val="26"/>
          <w:szCs w:val="26"/>
        </w:rPr>
        <w:t>y quyền</w:t>
      </w:r>
      <w:r w:rsidRPr="000D2BE8">
        <w:rPr>
          <w:rFonts w:ascii="Times New Roman" w:hAnsi="Times New Roman"/>
          <w:i/>
          <w:iCs/>
          <w:sz w:val="26"/>
          <w:szCs w:val="26"/>
        </w:rPr>
        <w:t xml:space="preserve"> </w:t>
      </w:r>
      <w:r w:rsidR="00DF5F12" w:rsidRPr="000D2BE8">
        <w:rPr>
          <w:rFonts w:ascii="Times New Roman" w:hAnsi="Times New Roman"/>
          <w:i/>
          <w:iCs/>
          <w:sz w:val="26"/>
          <w:szCs w:val="26"/>
        </w:rPr>
        <w:t xml:space="preserve">cho HĐQT quyết định thời gian chi trả cổ tức còn lại bằng tiền </w:t>
      </w:r>
      <w:r w:rsidR="000D2BE8" w:rsidRPr="000D2BE8">
        <w:rPr>
          <w:rFonts w:ascii="Times New Roman" w:hAnsi="Times New Roman"/>
          <w:i/>
          <w:iCs/>
          <w:sz w:val="26"/>
          <w:szCs w:val="26"/>
        </w:rPr>
        <w:t xml:space="preserve">mặt </w:t>
      </w:r>
      <w:r w:rsidR="00DF5F12" w:rsidRPr="000D2BE8">
        <w:rPr>
          <w:rFonts w:ascii="Times New Roman" w:hAnsi="Times New Roman"/>
          <w:i/>
          <w:iCs/>
          <w:sz w:val="26"/>
          <w:szCs w:val="26"/>
        </w:rPr>
        <w:t xml:space="preserve">năm </w:t>
      </w:r>
      <w:r w:rsidR="000D2BE8" w:rsidRPr="000D2BE8">
        <w:rPr>
          <w:rFonts w:ascii="Times New Roman" w:hAnsi="Times New Roman"/>
          <w:i/>
          <w:iCs/>
          <w:sz w:val="26"/>
          <w:szCs w:val="26"/>
        </w:rPr>
        <w:tab/>
      </w:r>
      <w:r w:rsidR="00DF5F12" w:rsidRPr="000D2BE8">
        <w:rPr>
          <w:rFonts w:ascii="Times New Roman" w:hAnsi="Times New Roman"/>
          <w:i/>
          <w:iCs/>
          <w:sz w:val="26"/>
          <w:szCs w:val="26"/>
        </w:rPr>
        <w:t>2022</w:t>
      </w:r>
      <w:r w:rsidR="000D2BE8" w:rsidRPr="000D2BE8">
        <w:rPr>
          <w:rFonts w:ascii="Times New Roman" w:hAnsi="Times New Roman"/>
          <w:i/>
          <w:iCs/>
          <w:sz w:val="26"/>
          <w:szCs w:val="26"/>
        </w:rPr>
        <w:t xml:space="preserve"> </w:t>
      </w:r>
      <w:r w:rsidR="00DF5F12" w:rsidRPr="000D2BE8">
        <w:rPr>
          <w:rFonts w:ascii="Times New Roman" w:hAnsi="Times New Roman"/>
          <w:i/>
          <w:iCs/>
          <w:sz w:val="26"/>
          <w:szCs w:val="26"/>
        </w:rPr>
        <w:t xml:space="preserve">và thực hiện các thủ tục cần thiết để triển khai, thực hiện việc chi trả cổ tức </w:t>
      </w:r>
      <w:r w:rsidR="000D2BE8">
        <w:rPr>
          <w:rFonts w:ascii="Times New Roman" w:hAnsi="Times New Roman"/>
          <w:i/>
          <w:iCs/>
          <w:sz w:val="26"/>
          <w:szCs w:val="26"/>
        </w:rPr>
        <w:tab/>
      </w:r>
      <w:r w:rsidR="00DF5F12" w:rsidRPr="000D2BE8">
        <w:rPr>
          <w:rFonts w:ascii="Times New Roman" w:hAnsi="Times New Roman"/>
          <w:i/>
          <w:iCs/>
          <w:sz w:val="26"/>
          <w:szCs w:val="26"/>
        </w:rPr>
        <w:t>theo</w:t>
      </w:r>
      <w:r w:rsidR="000D2BE8">
        <w:rPr>
          <w:rFonts w:ascii="Times New Roman" w:hAnsi="Times New Roman"/>
          <w:i/>
          <w:iCs/>
          <w:sz w:val="26"/>
          <w:szCs w:val="26"/>
        </w:rPr>
        <w:t xml:space="preserve"> </w:t>
      </w:r>
      <w:r w:rsidR="00DF5F12" w:rsidRPr="000D2BE8">
        <w:rPr>
          <w:rFonts w:ascii="Times New Roman" w:hAnsi="Times New Roman"/>
          <w:i/>
          <w:iCs/>
          <w:sz w:val="26"/>
          <w:szCs w:val="26"/>
        </w:rPr>
        <w:t>các quy định hiện hành.</w:t>
      </w:r>
    </w:p>
    <w:p w14:paraId="6BA155A0" w14:textId="77777777" w:rsidR="00D650D7" w:rsidRPr="00A360A3" w:rsidRDefault="00D650D7" w:rsidP="002A663A">
      <w:pPr>
        <w:spacing w:before="60" w:after="60" w:line="22" w:lineRule="atLeast"/>
        <w:ind w:right="120"/>
        <w:jc w:val="both"/>
        <w:rPr>
          <w:rFonts w:ascii="Times New Roman" w:hAnsi="Times New Roman"/>
          <w:color w:val="000000" w:themeColor="text1"/>
          <w:sz w:val="6"/>
          <w:szCs w:val="6"/>
        </w:rPr>
      </w:pPr>
    </w:p>
    <w:p w14:paraId="0485F487" w14:textId="77777777" w:rsidR="0066102D" w:rsidRDefault="00583542" w:rsidP="002A663A">
      <w:pPr>
        <w:spacing w:before="60" w:after="60"/>
        <w:ind w:left="709" w:right="119" w:hanging="709"/>
        <w:jc w:val="both"/>
        <w:rPr>
          <w:rFonts w:ascii="Times New Roman" w:hAnsi="Times New Roman"/>
          <w:b/>
          <w:bCs/>
          <w:color w:val="000000" w:themeColor="text1"/>
          <w:sz w:val="26"/>
          <w:szCs w:val="26"/>
          <w:u w:val="single"/>
        </w:rPr>
      </w:pPr>
      <w:r>
        <w:rPr>
          <w:rFonts w:ascii="Times New Roman" w:hAnsi="Times New Roman"/>
          <w:b/>
          <w:bCs/>
          <w:color w:val="000000" w:themeColor="text1"/>
        </w:rPr>
        <w:t>8</w:t>
      </w:r>
      <w:r w:rsidR="00BC360F" w:rsidRPr="00A360A3">
        <w:rPr>
          <w:rFonts w:ascii="Times New Roman" w:hAnsi="Times New Roman"/>
          <w:b/>
          <w:bCs/>
          <w:color w:val="000000" w:themeColor="text1"/>
        </w:rPr>
        <w:t>.</w:t>
      </w:r>
      <w:r w:rsidR="00BC360F" w:rsidRPr="00A360A3">
        <w:rPr>
          <w:rFonts w:ascii="Times New Roman" w:hAnsi="Times New Roman"/>
          <w:color w:val="000000" w:themeColor="text1"/>
        </w:rPr>
        <w:tab/>
      </w:r>
      <w:r w:rsidR="00482F05" w:rsidRPr="00482F05">
        <w:rPr>
          <w:rFonts w:ascii="Times New Roman" w:hAnsi="Times New Roman"/>
          <w:b/>
          <w:bCs/>
          <w:color w:val="000000" w:themeColor="text1"/>
          <w:sz w:val="26"/>
          <w:szCs w:val="26"/>
          <w:u w:val="single"/>
        </w:rPr>
        <w:t>Tờ trình v/v tạm ứng cổ tức đợt 01 năm 2023:</w:t>
      </w:r>
    </w:p>
    <w:p w14:paraId="1F51CDC9" w14:textId="4FB5009E" w:rsidR="0066102D" w:rsidRPr="0066102D" w:rsidRDefault="0066102D" w:rsidP="002A663A">
      <w:pPr>
        <w:spacing w:before="60" w:after="60"/>
        <w:ind w:left="709" w:right="119" w:hanging="709"/>
        <w:jc w:val="both"/>
        <w:rPr>
          <w:rFonts w:ascii="Times New Roman" w:hAnsi="Times New Roman"/>
          <w:sz w:val="26"/>
          <w:szCs w:val="26"/>
        </w:rPr>
      </w:pPr>
      <w:r>
        <w:rPr>
          <w:rFonts w:ascii="Times New Roman" w:hAnsi="Times New Roman"/>
          <w:b/>
          <w:bCs/>
          <w:color w:val="000000" w:themeColor="text1"/>
        </w:rPr>
        <w:t>-</w:t>
      </w:r>
      <w:r>
        <w:rPr>
          <w:rFonts w:ascii="Times New Roman" w:hAnsi="Times New Roman"/>
          <w:sz w:val="26"/>
          <w:szCs w:val="26"/>
        </w:rPr>
        <w:tab/>
      </w:r>
      <w:r w:rsidRPr="0066102D">
        <w:rPr>
          <w:rFonts w:ascii="Times New Roman" w:hAnsi="Times New Roman"/>
          <w:sz w:val="26"/>
          <w:szCs w:val="26"/>
        </w:rPr>
        <w:t xml:space="preserve">Tỷ lệ chi trả cổ tức bằng tiền mặt: </w:t>
      </w:r>
      <w:r w:rsidRPr="0066102D">
        <w:rPr>
          <w:rFonts w:ascii="Times New Roman" w:hAnsi="Times New Roman"/>
          <w:b/>
          <w:bCs/>
          <w:sz w:val="26"/>
          <w:szCs w:val="26"/>
        </w:rPr>
        <w:t>8,00%</w:t>
      </w:r>
      <w:r w:rsidR="00AA3DA8">
        <w:rPr>
          <w:rFonts w:ascii="Times New Roman" w:hAnsi="Times New Roman"/>
          <w:b/>
          <w:bCs/>
          <w:sz w:val="26"/>
          <w:szCs w:val="26"/>
        </w:rPr>
        <w:t xml:space="preserve"> /</w:t>
      </w:r>
      <w:r w:rsidRPr="0066102D">
        <w:rPr>
          <w:rFonts w:ascii="Times New Roman" w:hAnsi="Times New Roman"/>
          <w:b/>
          <w:bCs/>
          <w:sz w:val="26"/>
          <w:szCs w:val="26"/>
        </w:rPr>
        <w:t xml:space="preserve">mệnh giá </w:t>
      </w:r>
      <w:r w:rsidRPr="0066102D">
        <w:rPr>
          <w:rFonts w:ascii="Times New Roman" w:hAnsi="Times New Roman"/>
          <w:sz w:val="26"/>
          <w:szCs w:val="26"/>
        </w:rPr>
        <w:t xml:space="preserve">– </w:t>
      </w:r>
      <w:r w:rsidR="00354752">
        <w:rPr>
          <w:rFonts w:ascii="Times New Roman" w:hAnsi="Times New Roman"/>
          <w:sz w:val="26"/>
          <w:szCs w:val="26"/>
        </w:rPr>
        <w:t>M</w:t>
      </w:r>
      <w:r w:rsidRPr="0066102D">
        <w:rPr>
          <w:rFonts w:ascii="Times New Roman" w:hAnsi="Times New Roman"/>
          <w:sz w:val="26"/>
          <w:szCs w:val="26"/>
        </w:rPr>
        <w:t>ỗi cổ phiếu nhận được 800 đồng.</w:t>
      </w:r>
    </w:p>
    <w:p w14:paraId="1491E058" w14:textId="43EA066B" w:rsidR="00482F05" w:rsidRDefault="00DB11A0" w:rsidP="002A663A">
      <w:pPr>
        <w:spacing w:before="60" w:after="60"/>
        <w:ind w:left="709" w:right="119" w:hanging="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t xml:space="preserve">HĐQT </w:t>
      </w:r>
      <w:r w:rsidR="0066102D" w:rsidRPr="0066102D">
        <w:rPr>
          <w:rFonts w:ascii="Times New Roman" w:hAnsi="Times New Roman"/>
          <w:sz w:val="26"/>
          <w:szCs w:val="26"/>
        </w:rPr>
        <w:t>trình Đại hội đồng cổ đông xem xét thông qua và ủy quyền cho HĐQT quyết định thời gian chi trả tạm ứng cổ tức nêu trên và thực hiện các thủ tục cần thiết để triển khai, thực hiện theo các quy định hiện hành.</w:t>
      </w:r>
    </w:p>
    <w:p w14:paraId="4F1B94F1" w14:textId="77777777" w:rsidR="00EB22BB" w:rsidRPr="00EB22BB" w:rsidRDefault="00EB22BB" w:rsidP="002A663A">
      <w:pPr>
        <w:spacing w:before="60" w:after="60"/>
        <w:ind w:left="709" w:right="119" w:hanging="709"/>
        <w:jc w:val="both"/>
        <w:rPr>
          <w:rFonts w:ascii="Times New Roman" w:hAnsi="Times New Roman"/>
          <w:color w:val="000000" w:themeColor="text1"/>
          <w:sz w:val="6"/>
          <w:szCs w:val="6"/>
        </w:rPr>
      </w:pPr>
    </w:p>
    <w:p w14:paraId="73BE6D74" w14:textId="753DE9C7" w:rsidR="001D7F5A" w:rsidRPr="00A360A3" w:rsidRDefault="00583542" w:rsidP="00EB22BB">
      <w:pPr>
        <w:spacing w:before="60" w:after="60"/>
        <w:ind w:left="709" w:right="119" w:hanging="709"/>
        <w:jc w:val="both"/>
        <w:rPr>
          <w:rFonts w:ascii="Times New Roman" w:hAnsi="Times New Roman"/>
          <w:b/>
          <w:color w:val="000000" w:themeColor="text1"/>
        </w:rPr>
      </w:pPr>
      <w:r w:rsidRPr="00583542">
        <w:rPr>
          <w:rFonts w:ascii="Times New Roman" w:hAnsi="Times New Roman"/>
          <w:b/>
          <w:bCs/>
          <w:color w:val="000000" w:themeColor="text1"/>
        </w:rPr>
        <w:t>9.</w:t>
      </w:r>
      <w:r>
        <w:rPr>
          <w:rFonts w:ascii="Times New Roman" w:hAnsi="Times New Roman"/>
          <w:color w:val="000000" w:themeColor="text1"/>
        </w:rPr>
        <w:t xml:space="preserve"> </w:t>
      </w:r>
      <w:r>
        <w:rPr>
          <w:rFonts w:ascii="Times New Roman" w:hAnsi="Times New Roman"/>
          <w:color w:val="000000" w:themeColor="text1"/>
        </w:rPr>
        <w:tab/>
      </w:r>
      <w:r w:rsidR="006878FB" w:rsidRPr="00A360A3">
        <w:rPr>
          <w:rFonts w:ascii="Times New Roman" w:hAnsi="Times New Roman"/>
          <w:b/>
          <w:bCs/>
          <w:color w:val="000000" w:themeColor="text1"/>
          <w:sz w:val="26"/>
          <w:szCs w:val="26"/>
          <w:u w:val="single"/>
        </w:rPr>
        <w:t>Tờ trình v/v l</w:t>
      </w:r>
      <w:r w:rsidR="00394B83" w:rsidRPr="00A360A3">
        <w:rPr>
          <w:rFonts w:ascii="Times New Roman" w:hAnsi="Times New Roman"/>
          <w:b/>
          <w:color w:val="000000" w:themeColor="text1"/>
          <w:u w:val="single"/>
        </w:rPr>
        <w:t xml:space="preserve">ựa chọn Công ty kiểm toán </w:t>
      </w:r>
      <w:r w:rsidR="00394B83" w:rsidRPr="00A360A3">
        <w:rPr>
          <w:rFonts w:ascii="Times New Roman" w:hAnsi="Times New Roman" w:hint="eastAsia"/>
          <w:b/>
          <w:color w:val="000000" w:themeColor="text1"/>
          <w:u w:val="single"/>
        </w:rPr>
        <w:t>đ</w:t>
      </w:r>
      <w:r w:rsidR="00394B83" w:rsidRPr="00A360A3">
        <w:rPr>
          <w:rFonts w:ascii="Times New Roman" w:hAnsi="Times New Roman"/>
          <w:b/>
          <w:color w:val="000000" w:themeColor="text1"/>
          <w:u w:val="single"/>
        </w:rPr>
        <w:t>ộc lập thực hiện soát xét và kiểm toán Báo cáo tài chính n</w:t>
      </w:r>
      <w:r w:rsidR="00394B83" w:rsidRPr="00A360A3">
        <w:rPr>
          <w:rFonts w:ascii="Times New Roman" w:hAnsi="Times New Roman" w:hint="eastAsia"/>
          <w:b/>
          <w:color w:val="000000" w:themeColor="text1"/>
          <w:u w:val="single"/>
        </w:rPr>
        <w:t>ă</w:t>
      </w:r>
      <w:r w:rsidR="00394B83" w:rsidRPr="00A360A3">
        <w:rPr>
          <w:rFonts w:ascii="Times New Roman" w:hAnsi="Times New Roman"/>
          <w:b/>
          <w:color w:val="000000" w:themeColor="text1"/>
          <w:u w:val="single"/>
        </w:rPr>
        <w:t>m 202</w:t>
      </w:r>
      <w:r w:rsidR="00BB1ED7">
        <w:rPr>
          <w:rFonts w:ascii="Times New Roman" w:hAnsi="Times New Roman"/>
          <w:b/>
          <w:color w:val="000000" w:themeColor="text1"/>
          <w:u w:val="single"/>
        </w:rPr>
        <w:t>3</w:t>
      </w:r>
      <w:r w:rsidR="006878FB" w:rsidRPr="00A360A3">
        <w:rPr>
          <w:rFonts w:ascii="Times New Roman" w:hAnsi="Times New Roman"/>
          <w:b/>
          <w:color w:val="000000" w:themeColor="text1"/>
          <w:u w:val="single"/>
        </w:rPr>
        <w:t>:</w:t>
      </w:r>
    </w:p>
    <w:p w14:paraId="70BFB922" w14:textId="18BC0039" w:rsidR="00A957A6" w:rsidRPr="00A360A3" w:rsidRDefault="002E26FF" w:rsidP="002A663A">
      <w:pPr>
        <w:widowControl w:val="0"/>
        <w:spacing w:before="60" w:after="60"/>
        <w:ind w:left="709"/>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Ông Lưu Quốc Hoàng, Trưởng Ban Kiểm soát chuyên trách </w:t>
      </w:r>
      <w:r w:rsidR="001D7F5A" w:rsidRPr="00A360A3">
        <w:rPr>
          <w:rFonts w:ascii="Times New Roman" w:hAnsi="Times New Roman"/>
          <w:color w:val="000000" w:themeColor="text1"/>
          <w:sz w:val="26"/>
          <w:szCs w:val="26"/>
        </w:rPr>
        <w:t xml:space="preserve">trình </w:t>
      </w:r>
      <w:r w:rsidR="00632268" w:rsidRPr="00A360A3">
        <w:rPr>
          <w:rFonts w:ascii="Times New Roman" w:hAnsi="Times New Roman"/>
          <w:color w:val="000000" w:themeColor="text1"/>
          <w:sz w:val="26"/>
          <w:szCs w:val="26"/>
        </w:rPr>
        <w:t xml:space="preserve">Đại hội đồng cổ đông </w:t>
      </w:r>
      <w:r w:rsidR="001E14DE" w:rsidRPr="00A360A3">
        <w:rPr>
          <w:rFonts w:ascii="Times New Roman" w:hAnsi="Times New Roman"/>
          <w:color w:val="000000" w:themeColor="text1"/>
          <w:sz w:val="26"/>
          <w:szCs w:val="26"/>
        </w:rPr>
        <w:t>xem xét thông qua và ủy quyền cho Hội đồng Quản trị tiếp tục lựa chọn Công ty TNHH Price Waterhouse Coopers Việt Nam (PwC) thực hiện soát xét báo cáo tài chính giữa niên độ, báo cáo tài chính năm của năm tài chính 202</w:t>
      </w:r>
      <w:r w:rsidR="008E1777">
        <w:rPr>
          <w:rFonts w:ascii="Times New Roman" w:hAnsi="Times New Roman"/>
          <w:color w:val="000000" w:themeColor="text1"/>
          <w:sz w:val="26"/>
          <w:szCs w:val="26"/>
        </w:rPr>
        <w:t>3</w:t>
      </w:r>
      <w:r w:rsidR="001E14DE" w:rsidRPr="00A360A3">
        <w:rPr>
          <w:rFonts w:ascii="Times New Roman" w:hAnsi="Times New Roman"/>
          <w:color w:val="000000" w:themeColor="text1"/>
          <w:sz w:val="26"/>
          <w:szCs w:val="26"/>
        </w:rPr>
        <w:t xml:space="preserve"> theo quy định hiện hành.</w:t>
      </w:r>
    </w:p>
    <w:p w14:paraId="02E763DD" w14:textId="77777777" w:rsidR="00380953" w:rsidRPr="00A360A3" w:rsidRDefault="00380953" w:rsidP="002A663A">
      <w:pPr>
        <w:keepNext/>
        <w:spacing w:before="60" w:after="60"/>
        <w:ind w:left="720" w:right="6" w:hanging="720"/>
        <w:jc w:val="both"/>
        <w:outlineLvl w:val="4"/>
        <w:rPr>
          <w:rFonts w:ascii="Times New Roman" w:hAnsi="Times New Roman"/>
          <w:b/>
          <w:bCs/>
          <w:color w:val="000000" w:themeColor="text1"/>
          <w:sz w:val="6"/>
          <w:szCs w:val="6"/>
        </w:rPr>
      </w:pPr>
    </w:p>
    <w:p w14:paraId="222EB292" w14:textId="0A68ECCB" w:rsidR="000163E0" w:rsidRPr="00A360A3" w:rsidRDefault="002A2E88" w:rsidP="002A663A">
      <w:pPr>
        <w:spacing w:before="60" w:after="60" w:line="264" w:lineRule="auto"/>
        <w:ind w:right="119"/>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V.</w:t>
      </w:r>
      <w:r w:rsidRPr="00A360A3">
        <w:rPr>
          <w:rFonts w:ascii="Times New Roman" w:hAnsi="Times New Roman"/>
          <w:b/>
          <w:color w:val="000000" w:themeColor="text1"/>
          <w:sz w:val="26"/>
          <w:szCs w:val="26"/>
        </w:rPr>
        <w:tab/>
      </w:r>
      <w:r w:rsidR="00AC7CB8" w:rsidRPr="00A360A3">
        <w:rPr>
          <w:rFonts w:ascii="Times New Roman" w:hAnsi="Times New Roman"/>
          <w:b/>
          <w:color w:val="000000" w:themeColor="text1"/>
          <w:sz w:val="26"/>
          <w:szCs w:val="26"/>
        </w:rPr>
        <w:t>BIỂU QUYẾT THÔNG QUA CÁC NỘI DUNG TRÌNH</w:t>
      </w:r>
      <w:r w:rsidRPr="00A360A3">
        <w:rPr>
          <w:rFonts w:ascii="Times New Roman" w:hAnsi="Times New Roman"/>
          <w:b/>
          <w:color w:val="000000" w:themeColor="text1"/>
          <w:sz w:val="26"/>
          <w:szCs w:val="26"/>
        </w:rPr>
        <w:t>:</w:t>
      </w:r>
    </w:p>
    <w:p w14:paraId="28E3667B" w14:textId="77777777" w:rsidR="00A23B74" w:rsidRPr="00A360A3" w:rsidRDefault="00A23B74" w:rsidP="008E3D57">
      <w:pPr>
        <w:spacing w:before="120" w:line="264" w:lineRule="auto"/>
        <w:ind w:right="119"/>
        <w:jc w:val="both"/>
        <w:rPr>
          <w:rFonts w:ascii="Times New Roman" w:hAnsi="Times New Roman" w:cs="VNI-Times"/>
          <w:b/>
          <w:color w:val="000000" w:themeColor="text1"/>
          <w:sz w:val="10"/>
          <w:szCs w:val="10"/>
          <w:u w:val="single"/>
        </w:rPr>
      </w:pPr>
    </w:p>
    <w:tbl>
      <w:tblPr>
        <w:tblStyle w:val="TableGrid"/>
        <w:tblW w:w="11036" w:type="dxa"/>
        <w:tblInd w:w="-998" w:type="dxa"/>
        <w:tblLayout w:type="fixed"/>
        <w:tblLook w:val="04A0" w:firstRow="1" w:lastRow="0" w:firstColumn="1" w:lastColumn="0" w:noHBand="0" w:noVBand="1"/>
      </w:tblPr>
      <w:tblGrid>
        <w:gridCol w:w="426"/>
        <w:gridCol w:w="1701"/>
        <w:gridCol w:w="1440"/>
        <w:gridCol w:w="756"/>
        <w:gridCol w:w="1559"/>
        <w:gridCol w:w="709"/>
        <w:gridCol w:w="1531"/>
        <w:gridCol w:w="701"/>
        <w:gridCol w:w="1433"/>
        <w:gridCol w:w="780"/>
      </w:tblGrid>
      <w:tr w:rsidR="00A360A3" w:rsidRPr="00A360A3" w14:paraId="2B81322B" w14:textId="4A430AD9" w:rsidTr="007B5D92">
        <w:trPr>
          <w:tblHeader/>
        </w:trPr>
        <w:tc>
          <w:tcPr>
            <w:tcW w:w="426" w:type="dxa"/>
            <w:vMerge w:val="restart"/>
            <w:vAlign w:val="center"/>
          </w:tcPr>
          <w:p w14:paraId="748DBC8D" w14:textId="79D4FAF6" w:rsidR="008E3D57" w:rsidRPr="00A360A3" w:rsidRDefault="008E3D57" w:rsidP="0010136F">
            <w:pPr>
              <w:spacing w:before="120" w:line="264" w:lineRule="auto"/>
              <w:jc w:val="center"/>
              <w:rPr>
                <w:rFonts w:ascii="Times New Roman" w:hAnsi="Times New Roman" w:cs="VNI-Times"/>
                <w:b/>
                <w:color w:val="000000" w:themeColor="text1"/>
                <w:sz w:val="22"/>
                <w:szCs w:val="22"/>
              </w:rPr>
            </w:pPr>
            <w:bookmarkStart w:id="2" w:name="_Hlk99204132"/>
            <w:r w:rsidRPr="00A360A3">
              <w:rPr>
                <w:rFonts w:ascii="Times New Roman" w:hAnsi="Times New Roman" w:cs="VNI-Times"/>
                <w:b/>
                <w:color w:val="000000" w:themeColor="text1"/>
                <w:sz w:val="22"/>
                <w:szCs w:val="22"/>
              </w:rPr>
              <w:t>S</w:t>
            </w:r>
            <w:r w:rsidR="0010136F"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t</w:t>
            </w:r>
            <w:r w:rsidR="0010136F"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t</w:t>
            </w:r>
          </w:p>
        </w:tc>
        <w:tc>
          <w:tcPr>
            <w:tcW w:w="1701" w:type="dxa"/>
            <w:vMerge w:val="restart"/>
            <w:vAlign w:val="center"/>
          </w:tcPr>
          <w:p w14:paraId="2D5BBA77" w14:textId="151F1A35"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 xml:space="preserve">Nội dung </w:t>
            </w:r>
            <w:r w:rsidR="00B85A0E" w:rsidRPr="00A360A3">
              <w:rPr>
                <w:rFonts w:ascii="Times New Roman" w:hAnsi="Times New Roman" w:cs="VNI-Times"/>
                <w:b/>
                <w:color w:val="000000" w:themeColor="text1"/>
                <w:sz w:val="22"/>
                <w:szCs w:val="22"/>
              </w:rPr>
              <w:br/>
            </w:r>
            <w:r w:rsidRPr="00A360A3">
              <w:rPr>
                <w:rFonts w:ascii="Times New Roman" w:hAnsi="Times New Roman" w:cs="VNI-Times"/>
                <w:b/>
                <w:color w:val="000000" w:themeColor="text1"/>
                <w:sz w:val="22"/>
                <w:szCs w:val="22"/>
              </w:rPr>
              <w:t>biểu quyết</w:t>
            </w:r>
          </w:p>
        </w:tc>
        <w:tc>
          <w:tcPr>
            <w:tcW w:w="2196" w:type="dxa"/>
            <w:gridSpan w:val="2"/>
            <w:tcBorders>
              <w:bottom w:val="single" w:sz="4" w:space="0" w:color="auto"/>
            </w:tcBorders>
            <w:vAlign w:val="center"/>
          </w:tcPr>
          <w:p w14:paraId="1D4CCF4F" w14:textId="57514816"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Tán thành</w:t>
            </w:r>
          </w:p>
        </w:tc>
        <w:tc>
          <w:tcPr>
            <w:tcW w:w="2268" w:type="dxa"/>
            <w:gridSpan w:val="2"/>
            <w:tcBorders>
              <w:bottom w:val="single" w:sz="4" w:space="0" w:color="auto"/>
            </w:tcBorders>
            <w:vAlign w:val="center"/>
          </w:tcPr>
          <w:p w14:paraId="429D6ADA" w14:textId="1361B6A4"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Không tán thành</w:t>
            </w:r>
          </w:p>
        </w:tc>
        <w:tc>
          <w:tcPr>
            <w:tcW w:w="2232" w:type="dxa"/>
            <w:gridSpan w:val="2"/>
            <w:tcBorders>
              <w:bottom w:val="single" w:sz="4" w:space="0" w:color="auto"/>
            </w:tcBorders>
            <w:vAlign w:val="center"/>
          </w:tcPr>
          <w:p w14:paraId="551BEDDE" w14:textId="75AB5ABB" w:rsidR="008E3D57" w:rsidRPr="00A360A3" w:rsidRDefault="008E3D57" w:rsidP="00A23B74">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Không có ý kiến</w:t>
            </w:r>
          </w:p>
        </w:tc>
        <w:tc>
          <w:tcPr>
            <w:tcW w:w="2213" w:type="dxa"/>
            <w:gridSpan w:val="2"/>
            <w:tcBorders>
              <w:bottom w:val="single" w:sz="4" w:space="0" w:color="auto"/>
            </w:tcBorders>
            <w:vAlign w:val="center"/>
          </w:tcPr>
          <w:p w14:paraId="090413DB" w14:textId="4CBFF522" w:rsidR="008E3D57" w:rsidRPr="00A360A3" w:rsidRDefault="008E3D57" w:rsidP="007B5D92">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phiếu không hợp lệ hoặc không bầu</w:t>
            </w:r>
          </w:p>
        </w:tc>
      </w:tr>
      <w:tr w:rsidR="00A360A3" w:rsidRPr="00A360A3" w14:paraId="7E47B23C" w14:textId="0DDBD2F2" w:rsidTr="007B5D92">
        <w:trPr>
          <w:tblHeader/>
        </w:trPr>
        <w:tc>
          <w:tcPr>
            <w:tcW w:w="426" w:type="dxa"/>
            <w:vMerge/>
            <w:vAlign w:val="center"/>
          </w:tcPr>
          <w:p w14:paraId="5E502347" w14:textId="77777777" w:rsidR="008E3D57" w:rsidRPr="00A360A3" w:rsidRDefault="008E3D57" w:rsidP="00340267">
            <w:pPr>
              <w:spacing w:before="120" w:line="264" w:lineRule="auto"/>
              <w:jc w:val="center"/>
              <w:rPr>
                <w:rFonts w:ascii="Times New Roman" w:hAnsi="Times New Roman" w:cs="VNI-Times"/>
                <w:b/>
                <w:color w:val="000000" w:themeColor="text1"/>
                <w:sz w:val="22"/>
                <w:szCs w:val="22"/>
              </w:rPr>
            </w:pPr>
          </w:p>
        </w:tc>
        <w:tc>
          <w:tcPr>
            <w:tcW w:w="1701" w:type="dxa"/>
            <w:vMerge/>
            <w:vAlign w:val="center"/>
          </w:tcPr>
          <w:p w14:paraId="436641BF" w14:textId="77777777"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p>
        </w:tc>
        <w:tc>
          <w:tcPr>
            <w:tcW w:w="1440" w:type="dxa"/>
            <w:tcBorders>
              <w:right w:val="dashed" w:sz="4" w:space="0" w:color="auto"/>
            </w:tcBorders>
            <w:vAlign w:val="center"/>
          </w:tcPr>
          <w:p w14:paraId="44F505E4" w14:textId="6A3BF1DC"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56" w:type="dxa"/>
            <w:tcBorders>
              <w:left w:val="dashed" w:sz="4" w:space="0" w:color="auto"/>
            </w:tcBorders>
            <w:vAlign w:val="center"/>
          </w:tcPr>
          <w:p w14:paraId="06EFDCF0" w14:textId="1931855E"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3F40E1" w:rsidRPr="00A360A3">
              <w:rPr>
                <w:rFonts w:ascii="Times New Roman" w:hAnsi="Times New Roman" w:cs="VNI-Times"/>
                <w:b/>
                <w:color w:val="000000" w:themeColor="text1"/>
                <w:sz w:val="22"/>
                <w:szCs w:val="22"/>
              </w:rPr>
              <w:t xml:space="preserve"> (%)</w:t>
            </w:r>
          </w:p>
        </w:tc>
        <w:tc>
          <w:tcPr>
            <w:tcW w:w="1559" w:type="dxa"/>
            <w:tcBorders>
              <w:right w:val="dashed" w:sz="4" w:space="0" w:color="auto"/>
            </w:tcBorders>
            <w:vAlign w:val="center"/>
          </w:tcPr>
          <w:p w14:paraId="3AFBA640" w14:textId="3B473D51"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09" w:type="dxa"/>
            <w:tcBorders>
              <w:left w:val="dashed" w:sz="4" w:space="0" w:color="auto"/>
            </w:tcBorders>
            <w:vAlign w:val="center"/>
          </w:tcPr>
          <w:p w14:paraId="6325AE87" w14:textId="5C6983D0" w:rsidR="00700585" w:rsidRPr="00A360A3" w:rsidRDefault="008E3D57" w:rsidP="00700585">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700585" w:rsidRPr="00A360A3">
              <w:rPr>
                <w:rFonts w:ascii="Times New Roman" w:hAnsi="Times New Roman" w:cs="VNI-Times"/>
                <w:b/>
                <w:color w:val="000000" w:themeColor="text1"/>
                <w:sz w:val="22"/>
                <w:szCs w:val="22"/>
              </w:rPr>
              <w:br/>
              <w:t>(%)</w:t>
            </w:r>
          </w:p>
        </w:tc>
        <w:tc>
          <w:tcPr>
            <w:tcW w:w="1531" w:type="dxa"/>
            <w:tcBorders>
              <w:bottom w:val="single" w:sz="4" w:space="0" w:color="auto"/>
              <w:right w:val="dashed" w:sz="4" w:space="0" w:color="auto"/>
            </w:tcBorders>
            <w:vAlign w:val="center"/>
          </w:tcPr>
          <w:p w14:paraId="37A5639C" w14:textId="04C7B191" w:rsidR="008E3D57" w:rsidRPr="00A360A3" w:rsidRDefault="008E3D57" w:rsidP="008E3D57">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01" w:type="dxa"/>
            <w:tcBorders>
              <w:left w:val="dashed" w:sz="4" w:space="0" w:color="auto"/>
              <w:bottom w:val="single" w:sz="4" w:space="0" w:color="auto"/>
            </w:tcBorders>
            <w:vAlign w:val="center"/>
          </w:tcPr>
          <w:p w14:paraId="5EEB2718" w14:textId="4DC7D169" w:rsidR="008E3D57" w:rsidRPr="00A360A3" w:rsidRDefault="008E3D57" w:rsidP="008A7AF1">
            <w:pPr>
              <w:spacing w:before="120" w:line="264" w:lineRule="auto"/>
              <w:ind w:right="-14"/>
              <w:jc w:val="center"/>
              <w:rPr>
                <w:rFonts w:ascii="Times New Roman" w:hAnsi="Times New Roman" w:cs="VNI-Times"/>
                <w:b/>
                <w:color w:val="000000" w:themeColor="text1"/>
                <w:sz w:val="21"/>
                <w:szCs w:val="21"/>
              </w:rPr>
            </w:pPr>
            <w:r w:rsidRPr="00A360A3">
              <w:rPr>
                <w:rFonts w:ascii="Times New Roman" w:hAnsi="Times New Roman" w:cs="VNI-Times"/>
                <w:b/>
                <w:color w:val="000000" w:themeColor="text1"/>
                <w:sz w:val="21"/>
                <w:szCs w:val="21"/>
              </w:rPr>
              <w:t xml:space="preserve">Tỷ </w:t>
            </w:r>
            <w:r w:rsidR="008A7AF1" w:rsidRPr="00A360A3">
              <w:rPr>
                <w:rFonts w:ascii="Times New Roman" w:hAnsi="Times New Roman" w:cs="VNI-Times"/>
                <w:b/>
                <w:color w:val="000000" w:themeColor="text1"/>
                <w:sz w:val="21"/>
                <w:szCs w:val="21"/>
              </w:rPr>
              <w:br/>
            </w:r>
            <w:r w:rsidRPr="00A360A3">
              <w:rPr>
                <w:rFonts w:ascii="Times New Roman" w:hAnsi="Times New Roman" w:cs="VNI-Times"/>
                <w:b/>
                <w:color w:val="000000" w:themeColor="text1"/>
                <w:sz w:val="21"/>
                <w:szCs w:val="21"/>
              </w:rPr>
              <w:t>lệ</w:t>
            </w:r>
            <w:r w:rsidR="00700585" w:rsidRPr="00A360A3">
              <w:rPr>
                <w:rFonts w:ascii="Times New Roman" w:hAnsi="Times New Roman" w:cs="VNI-Times"/>
                <w:b/>
                <w:color w:val="000000" w:themeColor="text1"/>
                <w:sz w:val="21"/>
                <w:szCs w:val="21"/>
              </w:rPr>
              <w:br/>
              <w:t>(%)</w:t>
            </w:r>
          </w:p>
        </w:tc>
        <w:tc>
          <w:tcPr>
            <w:tcW w:w="1433" w:type="dxa"/>
            <w:tcBorders>
              <w:right w:val="dashed" w:sz="4" w:space="0" w:color="auto"/>
            </w:tcBorders>
            <w:vAlign w:val="center"/>
          </w:tcPr>
          <w:p w14:paraId="7AC98A88" w14:textId="3378D800" w:rsidR="008E3D57" w:rsidRPr="00A360A3" w:rsidRDefault="008E3D57" w:rsidP="007B5D92">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Số cổ phần</w:t>
            </w:r>
          </w:p>
        </w:tc>
        <w:tc>
          <w:tcPr>
            <w:tcW w:w="780" w:type="dxa"/>
            <w:tcBorders>
              <w:left w:val="dashed" w:sz="4" w:space="0" w:color="auto"/>
            </w:tcBorders>
            <w:vAlign w:val="center"/>
          </w:tcPr>
          <w:p w14:paraId="45384D74" w14:textId="2E16E592" w:rsidR="008E3D57" w:rsidRPr="00A360A3" w:rsidRDefault="008E3D57" w:rsidP="007B5D92">
            <w:pPr>
              <w:spacing w:before="120" w:line="264" w:lineRule="auto"/>
              <w:ind w:right="119"/>
              <w:jc w:val="center"/>
              <w:rPr>
                <w:rFonts w:ascii="Times New Roman" w:hAnsi="Times New Roman" w:cs="VNI-Times"/>
                <w:b/>
                <w:color w:val="000000" w:themeColor="text1"/>
                <w:sz w:val="22"/>
                <w:szCs w:val="22"/>
              </w:rPr>
            </w:pPr>
            <w:r w:rsidRPr="00A360A3">
              <w:rPr>
                <w:rFonts w:ascii="Times New Roman" w:hAnsi="Times New Roman" w:cs="VNI-Times"/>
                <w:b/>
                <w:color w:val="000000" w:themeColor="text1"/>
                <w:sz w:val="22"/>
                <w:szCs w:val="22"/>
              </w:rPr>
              <w:t>Tỷ lệ</w:t>
            </w:r>
            <w:r w:rsidR="00700585" w:rsidRPr="00A360A3">
              <w:rPr>
                <w:rFonts w:ascii="Times New Roman" w:hAnsi="Times New Roman" w:cs="VNI-Times"/>
                <w:b/>
                <w:color w:val="000000" w:themeColor="text1"/>
                <w:sz w:val="22"/>
                <w:szCs w:val="22"/>
              </w:rPr>
              <w:br/>
              <w:t>(%)</w:t>
            </w:r>
          </w:p>
        </w:tc>
      </w:tr>
      <w:tr w:rsidR="00A360A3" w:rsidRPr="00A360A3" w14:paraId="7CD16663" w14:textId="6B010159" w:rsidTr="007B5D92">
        <w:tc>
          <w:tcPr>
            <w:tcW w:w="426" w:type="dxa"/>
            <w:vAlign w:val="center"/>
          </w:tcPr>
          <w:p w14:paraId="711B759B" w14:textId="68F82A73" w:rsidR="008E3D57" w:rsidRPr="00A360A3" w:rsidRDefault="008E3D57" w:rsidP="00340267">
            <w:pPr>
              <w:spacing w:before="120" w:line="264" w:lineRule="auto"/>
              <w:jc w:val="center"/>
              <w:rPr>
                <w:rFonts w:ascii="Times New Roman" w:hAnsi="Times New Roman"/>
                <w:color w:val="000000" w:themeColor="text1"/>
                <w:sz w:val="21"/>
                <w:szCs w:val="21"/>
              </w:rPr>
            </w:pPr>
            <w:r w:rsidRPr="00A360A3">
              <w:rPr>
                <w:rFonts w:ascii="Times New Roman" w:hAnsi="Times New Roman"/>
                <w:color w:val="000000" w:themeColor="text1"/>
                <w:sz w:val="21"/>
                <w:szCs w:val="21"/>
              </w:rPr>
              <w:t>1</w:t>
            </w:r>
          </w:p>
        </w:tc>
        <w:tc>
          <w:tcPr>
            <w:tcW w:w="1701" w:type="dxa"/>
            <w:vAlign w:val="center"/>
          </w:tcPr>
          <w:p w14:paraId="166E7144" w14:textId="571E74AE" w:rsidR="008E3D57" w:rsidRPr="00A360A3" w:rsidRDefault="008E3D57" w:rsidP="008E3D57">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olor w:val="000000" w:themeColor="text1"/>
                <w:sz w:val="21"/>
                <w:szCs w:val="21"/>
              </w:rPr>
              <w:t>Báo cáo củ</w:t>
            </w:r>
            <w:r w:rsidRPr="00A360A3">
              <w:rPr>
                <w:rFonts w:ascii="Times New Roman" w:hAnsi="Times New Roman" w:cs="VNI-Times"/>
                <w:color w:val="000000" w:themeColor="text1"/>
                <w:sz w:val="21"/>
                <w:szCs w:val="21"/>
              </w:rPr>
              <w:t>a HĐQT v</w:t>
            </w:r>
            <w:r w:rsidRPr="00A360A3">
              <w:rPr>
                <w:rFonts w:ascii="Times New Roman" w:hAnsi="Times New Roman"/>
                <w:color w:val="000000" w:themeColor="text1"/>
                <w:sz w:val="21"/>
                <w:szCs w:val="21"/>
              </w:rPr>
              <w:t>ề</w:t>
            </w:r>
            <w:r w:rsidRPr="00A360A3">
              <w:rPr>
                <w:rFonts w:ascii="Times New Roman" w:hAnsi="Times New Roman" w:cs="VNI-Times"/>
                <w:color w:val="000000" w:themeColor="text1"/>
                <w:sz w:val="21"/>
                <w:szCs w:val="21"/>
              </w:rPr>
              <w:t xml:space="preserve"> công tác qu</w:t>
            </w:r>
            <w:r w:rsidRPr="00A360A3">
              <w:rPr>
                <w:rFonts w:ascii="Times New Roman" w:hAnsi="Times New Roman"/>
                <w:color w:val="000000" w:themeColor="text1"/>
                <w:sz w:val="21"/>
                <w:szCs w:val="21"/>
              </w:rPr>
              <w:t>ả</w:t>
            </w:r>
            <w:r w:rsidRPr="00A360A3">
              <w:rPr>
                <w:rFonts w:ascii="Times New Roman" w:hAnsi="Times New Roman" w:cs="VNI-Times"/>
                <w:color w:val="000000" w:themeColor="text1"/>
                <w:sz w:val="21"/>
                <w:szCs w:val="21"/>
              </w:rPr>
              <w:t>n trị Công ty n</w:t>
            </w:r>
            <w:r w:rsidRPr="00A360A3">
              <w:rPr>
                <w:rFonts w:ascii="Times New Roman" w:hAnsi="Times New Roman"/>
                <w:color w:val="000000" w:themeColor="text1"/>
                <w:sz w:val="21"/>
                <w:szCs w:val="21"/>
              </w:rPr>
              <w:t>ă</w:t>
            </w:r>
            <w:r w:rsidRPr="00A360A3">
              <w:rPr>
                <w:rFonts w:ascii="Times New Roman" w:hAnsi="Times New Roman" w:cs="VNI-Times"/>
                <w:color w:val="000000" w:themeColor="text1"/>
                <w:sz w:val="21"/>
                <w:szCs w:val="21"/>
              </w:rPr>
              <w:t>m 202</w:t>
            </w:r>
            <w:r w:rsidR="003B30D9">
              <w:rPr>
                <w:rFonts w:ascii="Times New Roman" w:hAnsi="Times New Roman" w:cs="VNI-Times"/>
                <w:color w:val="000000" w:themeColor="text1"/>
                <w:sz w:val="21"/>
                <w:szCs w:val="21"/>
              </w:rPr>
              <w:t>2</w:t>
            </w:r>
            <w:r w:rsidRPr="00A360A3">
              <w:rPr>
                <w:rFonts w:ascii="Times New Roman" w:hAnsi="Times New Roman" w:cs="VNI-Times"/>
                <w:color w:val="000000" w:themeColor="text1"/>
                <w:sz w:val="21"/>
                <w:szCs w:val="21"/>
              </w:rPr>
              <w:t xml:space="preserve"> và định hướng hoạt động </w:t>
            </w:r>
            <w:r w:rsidR="00E172AC">
              <w:rPr>
                <w:rFonts w:ascii="Times New Roman" w:hAnsi="Times New Roman" w:cs="VNI-Times"/>
                <w:color w:val="000000" w:themeColor="text1"/>
                <w:sz w:val="21"/>
                <w:szCs w:val="21"/>
              </w:rPr>
              <w:t xml:space="preserve">năm </w:t>
            </w:r>
            <w:r w:rsidRPr="00A360A3">
              <w:rPr>
                <w:rFonts w:ascii="Times New Roman" w:hAnsi="Times New Roman" w:cs="VNI-Times"/>
                <w:color w:val="000000" w:themeColor="text1"/>
                <w:sz w:val="21"/>
                <w:szCs w:val="21"/>
              </w:rPr>
              <w:t>202</w:t>
            </w:r>
            <w:r w:rsidR="003B30D9">
              <w:rPr>
                <w:rFonts w:ascii="Times New Roman" w:hAnsi="Times New Roman" w:cs="VNI-Times"/>
                <w:color w:val="000000" w:themeColor="text1"/>
                <w:sz w:val="21"/>
                <w:szCs w:val="21"/>
              </w:rPr>
              <w:t>3</w:t>
            </w:r>
          </w:p>
        </w:tc>
        <w:tc>
          <w:tcPr>
            <w:tcW w:w="1440" w:type="dxa"/>
            <w:tcBorders>
              <w:right w:val="dashed" w:sz="4" w:space="0" w:color="auto"/>
            </w:tcBorders>
            <w:vAlign w:val="center"/>
          </w:tcPr>
          <w:p w14:paraId="25FC08C8" w14:textId="0F84EADD" w:rsidR="008E3D57" w:rsidRPr="00A360A3" w:rsidRDefault="008E3D57" w:rsidP="008D1ED9">
            <w:pPr>
              <w:spacing w:before="120" w:line="264" w:lineRule="auto"/>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50E9BAA5" w14:textId="3D1CA8CF" w:rsidR="008E3D57" w:rsidRPr="00A360A3" w:rsidRDefault="008E3D57" w:rsidP="008A7AF1">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31AA2B8D" w14:textId="5137C5D1" w:rsidR="008E3D57" w:rsidRPr="00A360A3" w:rsidRDefault="00C00BF4" w:rsidP="00760253">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tcBorders>
            <w:vAlign w:val="center"/>
          </w:tcPr>
          <w:p w14:paraId="6855915E" w14:textId="667DE182" w:rsidR="008E3D57" w:rsidRPr="00A360A3" w:rsidRDefault="008E3D57" w:rsidP="00760253">
            <w:pPr>
              <w:spacing w:before="120" w:line="264" w:lineRule="auto"/>
              <w:ind w:right="-6"/>
              <w:jc w:val="center"/>
              <w:rPr>
                <w:rFonts w:ascii="Times New Roman" w:hAnsi="Times New Roman" w:cs="VNI-Times"/>
                <w:color w:val="000000" w:themeColor="text1"/>
                <w:sz w:val="21"/>
                <w:szCs w:val="21"/>
              </w:rPr>
            </w:pPr>
          </w:p>
        </w:tc>
        <w:tc>
          <w:tcPr>
            <w:tcW w:w="1531" w:type="dxa"/>
            <w:tcBorders>
              <w:top w:val="single" w:sz="4" w:space="0" w:color="auto"/>
              <w:bottom w:val="single" w:sz="4" w:space="0" w:color="auto"/>
              <w:right w:val="dashed" w:sz="4" w:space="0" w:color="auto"/>
            </w:tcBorders>
            <w:vAlign w:val="center"/>
          </w:tcPr>
          <w:p w14:paraId="35B6B87D" w14:textId="63ACC36E" w:rsidR="008E3D57" w:rsidRPr="00A360A3" w:rsidRDefault="00C00BF4" w:rsidP="00760253">
            <w:pPr>
              <w:spacing w:before="120" w:line="264" w:lineRule="auto"/>
              <w:ind w:right="34"/>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3DD0581F" w14:textId="531A551D" w:rsidR="008E3D57" w:rsidRPr="00A360A3" w:rsidRDefault="008E3D57" w:rsidP="008A7AF1">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14186D67" w14:textId="75D2515D" w:rsidR="008E3D57" w:rsidRPr="00A360A3" w:rsidRDefault="00C00BF4" w:rsidP="007B5D92">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209DABD2" w14:textId="071DA7C3" w:rsidR="008E3D57" w:rsidRPr="00A360A3" w:rsidRDefault="008E3D57" w:rsidP="007B5D92">
            <w:pPr>
              <w:spacing w:before="120" w:line="264" w:lineRule="auto"/>
              <w:jc w:val="center"/>
              <w:rPr>
                <w:rFonts w:ascii="Times New Roman" w:hAnsi="Times New Roman" w:cs="VNI-Times"/>
                <w:color w:val="000000" w:themeColor="text1"/>
                <w:sz w:val="21"/>
                <w:szCs w:val="21"/>
              </w:rPr>
            </w:pPr>
          </w:p>
        </w:tc>
      </w:tr>
      <w:bookmarkEnd w:id="2"/>
      <w:tr w:rsidR="00A360A3" w:rsidRPr="00A360A3" w14:paraId="7DC37F4A" w14:textId="3FBB8064" w:rsidTr="007B5D92">
        <w:tc>
          <w:tcPr>
            <w:tcW w:w="426" w:type="dxa"/>
            <w:vAlign w:val="center"/>
          </w:tcPr>
          <w:p w14:paraId="496C5F7C" w14:textId="13816B07" w:rsidR="008E3D57" w:rsidRPr="00A360A3" w:rsidRDefault="008E3D57" w:rsidP="00340267">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2</w:t>
            </w:r>
          </w:p>
        </w:tc>
        <w:tc>
          <w:tcPr>
            <w:tcW w:w="1701" w:type="dxa"/>
            <w:vAlign w:val="center"/>
          </w:tcPr>
          <w:p w14:paraId="0851EEF6" w14:textId="09877ADE" w:rsidR="008E3D57" w:rsidRPr="00A360A3" w:rsidRDefault="007364C8" w:rsidP="008E3D57">
            <w:pPr>
              <w:spacing w:before="120" w:line="264" w:lineRule="auto"/>
              <w:ind w:right="119"/>
              <w:jc w:val="center"/>
              <w:rPr>
                <w:rFonts w:ascii="Times New Roman" w:hAnsi="Times New Roman" w:cs="VNI-Times"/>
                <w:bCs/>
                <w:color w:val="000000" w:themeColor="text1"/>
                <w:sz w:val="21"/>
                <w:szCs w:val="21"/>
              </w:rPr>
            </w:pPr>
            <w:r w:rsidRPr="00A360A3">
              <w:rPr>
                <w:rFonts w:ascii="Times New Roman" w:hAnsi="Times New Roman"/>
                <w:bCs/>
                <w:color w:val="000000" w:themeColor="text1"/>
                <w:sz w:val="21"/>
                <w:szCs w:val="21"/>
              </w:rPr>
              <w:t>Báo cáo kiểm tra, giám sát của</w:t>
            </w:r>
            <w:r w:rsidRPr="00A360A3">
              <w:rPr>
                <w:rFonts w:ascii="Times New Roman" w:hAnsi="Times New Roman" w:cs="VNI-Times"/>
                <w:bCs/>
                <w:color w:val="000000" w:themeColor="text1"/>
                <w:sz w:val="21"/>
                <w:szCs w:val="21"/>
              </w:rPr>
              <w:t xml:space="preserve"> BKS </w:t>
            </w:r>
            <w:r w:rsidRPr="00A360A3">
              <w:rPr>
                <w:rFonts w:ascii="Times New Roman" w:hAnsi="Times New Roman"/>
                <w:bCs/>
                <w:color w:val="000000" w:themeColor="text1"/>
                <w:sz w:val="21"/>
                <w:szCs w:val="21"/>
              </w:rPr>
              <w:t>năm 202</w:t>
            </w:r>
            <w:r w:rsidR="003B30D9">
              <w:rPr>
                <w:rFonts w:ascii="Times New Roman" w:hAnsi="Times New Roman"/>
                <w:bCs/>
                <w:color w:val="000000" w:themeColor="text1"/>
                <w:sz w:val="21"/>
                <w:szCs w:val="21"/>
              </w:rPr>
              <w:t>2</w:t>
            </w:r>
            <w:r w:rsidRPr="00A360A3">
              <w:rPr>
                <w:rFonts w:ascii="Times New Roman" w:hAnsi="Times New Roman"/>
                <w:bCs/>
                <w:color w:val="000000" w:themeColor="text1"/>
                <w:sz w:val="21"/>
                <w:szCs w:val="21"/>
              </w:rPr>
              <w:t xml:space="preserve"> và Kế hoạch hoạt động năm 202</w:t>
            </w:r>
            <w:r w:rsidR="003B30D9">
              <w:rPr>
                <w:rFonts w:ascii="Times New Roman" w:hAnsi="Times New Roman"/>
                <w:bCs/>
                <w:color w:val="000000" w:themeColor="text1"/>
                <w:sz w:val="21"/>
                <w:szCs w:val="21"/>
              </w:rPr>
              <w:t>3</w:t>
            </w:r>
          </w:p>
        </w:tc>
        <w:tc>
          <w:tcPr>
            <w:tcW w:w="1440" w:type="dxa"/>
            <w:tcBorders>
              <w:right w:val="dashed" w:sz="4" w:space="0" w:color="auto"/>
            </w:tcBorders>
            <w:vAlign w:val="center"/>
          </w:tcPr>
          <w:p w14:paraId="4A4904BF" w14:textId="757A39EF" w:rsidR="008E3D57" w:rsidRPr="00A360A3" w:rsidRDefault="008E3D57" w:rsidP="008E3D57">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6E47E1C2" w14:textId="35E38BE2" w:rsidR="008E3D57" w:rsidRPr="00A360A3" w:rsidRDefault="008E3D57" w:rsidP="008A7AF1">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56ACCF87" w14:textId="4F17603A" w:rsidR="008E3D57" w:rsidRPr="00A360A3" w:rsidRDefault="00C00BF4" w:rsidP="008E3D57">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tcBorders>
            <w:vAlign w:val="center"/>
          </w:tcPr>
          <w:p w14:paraId="3EA25837" w14:textId="7E248927" w:rsidR="008E3D57" w:rsidRPr="00A360A3" w:rsidRDefault="008E3D57" w:rsidP="008E3D57">
            <w:pPr>
              <w:spacing w:before="120" w:line="264" w:lineRule="auto"/>
              <w:ind w:right="119"/>
              <w:jc w:val="center"/>
              <w:rPr>
                <w:rFonts w:ascii="Times New Roman" w:hAnsi="Times New Roman" w:cs="VNI-Times"/>
                <w:color w:val="000000" w:themeColor="text1"/>
                <w:sz w:val="21"/>
                <w:szCs w:val="21"/>
              </w:rPr>
            </w:pPr>
          </w:p>
        </w:tc>
        <w:tc>
          <w:tcPr>
            <w:tcW w:w="1531" w:type="dxa"/>
            <w:tcBorders>
              <w:top w:val="single" w:sz="4" w:space="0" w:color="auto"/>
              <w:bottom w:val="single" w:sz="4" w:space="0" w:color="auto"/>
              <w:right w:val="dashed" w:sz="4" w:space="0" w:color="auto"/>
            </w:tcBorders>
            <w:vAlign w:val="center"/>
          </w:tcPr>
          <w:p w14:paraId="751F1E94" w14:textId="4ED36238" w:rsidR="008E3D57" w:rsidRPr="00A360A3" w:rsidRDefault="00C00BF4" w:rsidP="008E3D57">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45E5037C" w14:textId="782FECC0" w:rsidR="008E3D57" w:rsidRPr="00A360A3" w:rsidRDefault="008E3D57" w:rsidP="008A7AF1">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3C011734" w14:textId="1E6BCD52" w:rsidR="008E3D57" w:rsidRPr="00A360A3" w:rsidRDefault="00C00BF4" w:rsidP="007B5D92">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1739598B" w14:textId="77777777" w:rsidR="008E3D57" w:rsidRPr="00A360A3" w:rsidRDefault="008E3D57" w:rsidP="007B5D92">
            <w:pPr>
              <w:spacing w:before="120" w:line="264" w:lineRule="auto"/>
              <w:ind w:right="119"/>
              <w:jc w:val="center"/>
              <w:rPr>
                <w:rFonts w:ascii="Times New Roman" w:hAnsi="Times New Roman" w:cs="VNI-Times"/>
                <w:color w:val="000000" w:themeColor="text1"/>
                <w:sz w:val="21"/>
                <w:szCs w:val="21"/>
              </w:rPr>
            </w:pPr>
          </w:p>
        </w:tc>
      </w:tr>
      <w:tr w:rsidR="00A360A3" w:rsidRPr="00A360A3" w14:paraId="21917A96" w14:textId="33789B91" w:rsidTr="007B5D92">
        <w:tc>
          <w:tcPr>
            <w:tcW w:w="426" w:type="dxa"/>
            <w:vAlign w:val="center"/>
          </w:tcPr>
          <w:p w14:paraId="0D830827" w14:textId="66F39893" w:rsidR="008E3D57" w:rsidRPr="00A360A3" w:rsidRDefault="008E3D57" w:rsidP="00340267">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3</w:t>
            </w:r>
          </w:p>
        </w:tc>
        <w:tc>
          <w:tcPr>
            <w:tcW w:w="1701" w:type="dxa"/>
            <w:vAlign w:val="center"/>
          </w:tcPr>
          <w:p w14:paraId="4FF73284" w14:textId="271ED534" w:rsidR="008E3D57" w:rsidRPr="003B30D9" w:rsidRDefault="007364C8" w:rsidP="003B30D9">
            <w:pPr>
              <w:spacing w:before="120" w:line="264" w:lineRule="auto"/>
              <w:ind w:right="119"/>
              <w:jc w:val="center"/>
              <w:rPr>
                <w:rFonts w:ascii="Times New Roman" w:hAnsi="Times New Roman"/>
                <w:bCs/>
                <w:color w:val="000000" w:themeColor="text1"/>
                <w:sz w:val="22"/>
                <w:szCs w:val="22"/>
              </w:rPr>
            </w:pPr>
            <w:r w:rsidRPr="00A360A3">
              <w:rPr>
                <w:rFonts w:ascii="Times New Roman" w:hAnsi="Times New Roman"/>
                <w:bCs/>
                <w:color w:val="000000" w:themeColor="text1"/>
                <w:sz w:val="22"/>
                <w:szCs w:val="22"/>
              </w:rPr>
              <w:t>Báo cáo của Ban TGĐ về kế</w:t>
            </w:r>
            <w:r w:rsidRPr="00A360A3">
              <w:rPr>
                <w:rFonts w:ascii="Times New Roman" w:hAnsi="Times New Roman" w:cs="VNI-Times"/>
                <w:bCs/>
                <w:color w:val="000000" w:themeColor="text1"/>
                <w:sz w:val="22"/>
                <w:szCs w:val="22"/>
              </w:rPr>
              <w:t>t qu</w:t>
            </w:r>
            <w:r w:rsidRPr="00A360A3">
              <w:rPr>
                <w:rFonts w:ascii="Times New Roman" w:hAnsi="Times New Roman"/>
                <w:bCs/>
                <w:color w:val="000000" w:themeColor="text1"/>
                <w:sz w:val="22"/>
                <w:szCs w:val="22"/>
              </w:rPr>
              <w:t>ả</w:t>
            </w:r>
            <w:r w:rsidRPr="00A360A3">
              <w:rPr>
                <w:rFonts w:ascii="Times New Roman" w:hAnsi="Times New Roman" w:cs="VNI-Times"/>
                <w:bCs/>
                <w:color w:val="000000" w:themeColor="text1"/>
                <w:sz w:val="22"/>
                <w:szCs w:val="22"/>
              </w:rPr>
              <w:t xml:space="preserve"> </w:t>
            </w:r>
            <w:r w:rsidR="006028ED">
              <w:rPr>
                <w:rFonts w:ascii="Times New Roman" w:hAnsi="Times New Roman" w:cs="VNI-Times"/>
                <w:bCs/>
                <w:color w:val="000000" w:themeColor="text1"/>
                <w:sz w:val="22"/>
                <w:szCs w:val="22"/>
              </w:rPr>
              <w:t>SXKD</w:t>
            </w:r>
            <w:r w:rsidRPr="00A360A3">
              <w:rPr>
                <w:rFonts w:ascii="Times New Roman" w:hAnsi="Times New Roman"/>
                <w:bCs/>
                <w:color w:val="000000" w:themeColor="text1"/>
                <w:sz w:val="22"/>
                <w:szCs w:val="22"/>
              </w:rPr>
              <w:t xml:space="preserve"> năm 202</w:t>
            </w:r>
            <w:r w:rsidR="003B30D9">
              <w:rPr>
                <w:rFonts w:ascii="Times New Roman" w:hAnsi="Times New Roman"/>
                <w:bCs/>
                <w:color w:val="000000" w:themeColor="text1"/>
                <w:sz w:val="22"/>
                <w:szCs w:val="22"/>
              </w:rPr>
              <w:t xml:space="preserve">2 và </w:t>
            </w:r>
            <w:r w:rsidR="003B30D9">
              <w:rPr>
                <w:rFonts w:ascii="Times New Roman" w:hAnsi="Times New Roman"/>
                <w:bCs/>
                <w:color w:val="000000" w:themeColor="text1"/>
                <w:sz w:val="22"/>
                <w:szCs w:val="22"/>
              </w:rPr>
              <w:br/>
            </w:r>
            <w:r w:rsidR="003B30D9" w:rsidRPr="00A360A3">
              <w:rPr>
                <w:rFonts w:ascii="Times New Roman" w:hAnsi="Times New Roman"/>
                <w:bCs/>
                <w:color w:val="000000" w:themeColor="text1"/>
                <w:sz w:val="22"/>
                <w:szCs w:val="22"/>
              </w:rPr>
              <w:t>Kế</w:t>
            </w:r>
            <w:r w:rsidR="003B30D9" w:rsidRPr="00A360A3">
              <w:rPr>
                <w:rFonts w:ascii="Times New Roman" w:hAnsi="Times New Roman" w:cs="VNI-Times"/>
                <w:bCs/>
                <w:color w:val="000000" w:themeColor="text1"/>
                <w:sz w:val="22"/>
                <w:szCs w:val="22"/>
              </w:rPr>
              <w:t xml:space="preserve"> </w:t>
            </w:r>
            <w:r w:rsidR="003B30D9" w:rsidRPr="00A360A3">
              <w:rPr>
                <w:rFonts w:ascii="Times New Roman" w:hAnsi="Times New Roman"/>
                <w:bCs/>
                <w:color w:val="000000" w:themeColor="text1"/>
                <w:sz w:val="22"/>
                <w:szCs w:val="22"/>
              </w:rPr>
              <w:t xml:space="preserve">hoạch </w:t>
            </w:r>
            <w:r w:rsidR="006028ED">
              <w:rPr>
                <w:rFonts w:ascii="Times New Roman" w:hAnsi="Times New Roman"/>
                <w:bCs/>
                <w:color w:val="000000" w:themeColor="text1"/>
                <w:sz w:val="22"/>
                <w:szCs w:val="22"/>
              </w:rPr>
              <w:t>SXKD</w:t>
            </w:r>
            <w:r w:rsidR="003B30D9" w:rsidRPr="00A360A3">
              <w:rPr>
                <w:rFonts w:ascii="Times New Roman" w:hAnsi="Times New Roman"/>
                <w:bCs/>
                <w:color w:val="000000" w:themeColor="text1"/>
                <w:sz w:val="22"/>
                <w:szCs w:val="22"/>
              </w:rPr>
              <w:t xml:space="preserve"> 202</w:t>
            </w:r>
            <w:r w:rsidR="003B30D9">
              <w:rPr>
                <w:rFonts w:ascii="Times New Roman" w:hAnsi="Times New Roman"/>
                <w:bCs/>
                <w:color w:val="000000" w:themeColor="text1"/>
                <w:sz w:val="22"/>
                <w:szCs w:val="22"/>
              </w:rPr>
              <w:t>3</w:t>
            </w:r>
          </w:p>
        </w:tc>
        <w:tc>
          <w:tcPr>
            <w:tcW w:w="1440" w:type="dxa"/>
            <w:tcBorders>
              <w:right w:val="dashed" w:sz="4" w:space="0" w:color="auto"/>
            </w:tcBorders>
            <w:vAlign w:val="center"/>
          </w:tcPr>
          <w:p w14:paraId="5959DCE0" w14:textId="25806097" w:rsidR="008E3D57" w:rsidRPr="00A360A3" w:rsidRDefault="008E3D57" w:rsidP="008E3D57">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677B5EEE" w14:textId="5CB84D75" w:rsidR="008E3D57" w:rsidRPr="00A360A3" w:rsidRDefault="008E3D57" w:rsidP="008A7AF1">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02F5BD56" w14:textId="27A79A32" w:rsidR="008E3D57" w:rsidRPr="00A360A3" w:rsidRDefault="00712485" w:rsidP="008E3D57">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tcBorders>
            <w:vAlign w:val="center"/>
          </w:tcPr>
          <w:p w14:paraId="286D3CCC" w14:textId="77777777" w:rsidR="008E3D57" w:rsidRPr="00A360A3" w:rsidRDefault="008E3D57" w:rsidP="008E3D57">
            <w:pPr>
              <w:spacing w:before="120" w:line="264" w:lineRule="auto"/>
              <w:ind w:right="119"/>
              <w:jc w:val="center"/>
              <w:rPr>
                <w:rFonts w:ascii="Times New Roman" w:hAnsi="Times New Roman" w:cs="VNI-Times"/>
                <w:color w:val="000000" w:themeColor="text1"/>
                <w:sz w:val="21"/>
                <w:szCs w:val="21"/>
              </w:rPr>
            </w:pPr>
          </w:p>
        </w:tc>
        <w:tc>
          <w:tcPr>
            <w:tcW w:w="1531" w:type="dxa"/>
            <w:tcBorders>
              <w:top w:val="single" w:sz="4" w:space="0" w:color="auto"/>
              <w:bottom w:val="single" w:sz="4" w:space="0" w:color="auto"/>
              <w:right w:val="dashed" w:sz="4" w:space="0" w:color="auto"/>
            </w:tcBorders>
            <w:vAlign w:val="center"/>
          </w:tcPr>
          <w:p w14:paraId="01C22C91" w14:textId="63D33B51" w:rsidR="008E3D57" w:rsidRPr="00A360A3" w:rsidRDefault="00712485" w:rsidP="008E3D57">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1134619D" w14:textId="3DC1D130" w:rsidR="008E3D57" w:rsidRPr="00A360A3" w:rsidRDefault="008E3D57" w:rsidP="008A7AF1">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6D6DF43E" w14:textId="39977362" w:rsidR="008E3D57" w:rsidRPr="00A360A3" w:rsidRDefault="00712485" w:rsidP="007B5D92">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34F4D069" w14:textId="77777777" w:rsidR="008E3D57" w:rsidRPr="00A360A3" w:rsidRDefault="008E3D57" w:rsidP="007B5D92">
            <w:pPr>
              <w:spacing w:before="120" w:line="264" w:lineRule="auto"/>
              <w:ind w:right="119"/>
              <w:jc w:val="center"/>
              <w:rPr>
                <w:rFonts w:ascii="Times New Roman" w:hAnsi="Times New Roman" w:cs="VNI-Times"/>
                <w:color w:val="000000" w:themeColor="text1"/>
                <w:sz w:val="21"/>
                <w:szCs w:val="21"/>
              </w:rPr>
            </w:pPr>
          </w:p>
        </w:tc>
      </w:tr>
      <w:tr w:rsidR="00A360A3" w:rsidRPr="00A360A3" w14:paraId="1B95A2EB" w14:textId="1D7CE97A" w:rsidTr="007B5D92">
        <w:tc>
          <w:tcPr>
            <w:tcW w:w="426" w:type="dxa"/>
            <w:vAlign w:val="center"/>
          </w:tcPr>
          <w:p w14:paraId="04405ED3" w14:textId="2A311F9D" w:rsidR="00712485" w:rsidRPr="00A360A3" w:rsidRDefault="00712485" w:rsidP="00712485">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lastRenderedPageBreak/>
              <w:t>4</w:t>
            </w:r>
          </w:p>
        </w:tc>
        <w:tc>
          <w:tcPr>
            <w:tcW w:w="1701" w:type="dxa"/>
            <w:vAlign w:val="center"/>
          </w:tcPr>
          <w:p w14:paraId="65189FF6" w14:textId="5AB6309E" w:rsidR="00712485" w:rsidRPr="00A360A3" w:rsidRDefault="003B30D9" w:rsidP="00712485">
            <w:pPr>
              <w:spacing w:before="120" w:line="264" w:lineRule="auto"/>
              <w:ind w:right="119"/>
              <w:jc w:val="center"/>
              <w:rPr>
                <w:rFonts w:ascii="Times New Roman" w:hAnsi="Times New Roman" w:cs="VNI-Times"/>
                <w:bCs/>
                <w:color w:val="000000" w:themeColor="text1"/>
                <w:sz w:val="22"/>
                <w:szCs w:val="22"/>
              </w:rPr>
            </w:pPr>
            <w:r w:rsidRPr="00A360A3">
              <w:rPr>
                <w:rFonts w:ascii="Times New Roman" w:hAnsi="Times New Roman"/>
                <w:bCs/>
                <w:color w:val="000000" w:themeColor="text1"/>
                <w:sz w:val="22"/>
                <w:szCs w:val="22"/>
              </w:rPr>
              <w:t xml:space="preserve">Báo cáo </w:t>
            </w:r>
            <w:r w:rsidR="006335BC">
              <w:rPr>
                <w:rFonts w:ascii="Times New Roman" w:hAnsi="Times New Roman"/>
                <w:bCs/>
                <w:color w:val="000000" w:themeColor="text1"/>
                <w:sz w:val="22"/>
                <w:szCs w:val="22"/>
              </w:rPr>
              <w:br/>
            </w:r>
            <w:r w:rsidRPr="00A360A3">
              <w:rPr>
                <w:rFonts w:ascii="Times New Roman" w:hAnsi="Times New Roman"/>
                <w:bCs/>
                <w:color w:val="000000" w:themeColor="text1"/>
                <w:sz w:val="22"/>
                <w:szCs w:val="22"/>
              </w:rPr>
              <w:t>Quỹ</w:t>
            </w:r>
            <w:r w:rsidRPr="00A360A3">
              <w:rPr>
                <w:rFonts w:ascii="Times New Roman" w:hAnsi="Times New Roman" w:cs="VNI-Times"/>
                <w:bCs/>
                <w:color w:val="000000" w:themeColor="text1"/>
                <w:sz w:val="22"/>
                <w:szCs w:val="22"/>
              </w:rPr>
              <w:t xml:space="preserve"> thù lao, quỹ lương, </w:t>
            </w:r>
            <w:r w:rsidR="0018506D">
              <w:rPr>
                <w:rFonts w:ascii="Times New Roman" w:hAnsi="Times New Roman" w:cs="VNI-Times"/>
                <w:bCs/>
                <w:color w:val="000000" w:themeColor="text1"/>
                <w:sz w:val="22"/>
                <w:szCs w:val="22"/>
              </w:rPr>
              <w:br/>
            </w:r>
            <w:r w:rsidR="00E41D79">
              <w:rPr>
                <w:rFonts w:ascii="Times New Roman" w:hAnsi="Times New Roman" w:cs="VNI-Times"/>
                <w:bCs/>
                <w:color w:val="000000" w:themeColor="text1"/>
                <w:sz w:val="22"/>
                <w:szCs w:val="22"/>
              </w:rPr>
              <w:t xml:space="preserve"> </w:t>
            </w:r>
            <w:r w:rsidRPr="00A360A3">
              <w:rPr>
                <w:rFonts w:ascii="Times New Roman" w:hAnsi="Times New Roman" w:cs="VNI-Times"/>
                <w:bCs/>
                <w:color w:val="000000" w:themeColor="text1"/>
                <w:sz w:val="22"/>
                <w:szCs w:val="22"/>
              </w:rPr>
              <w:t>tiền th</w:t>
            </w:r>
            <w:r w:rsidRPr="00A360A3">
              <w:rPr>
                <w:rFonts w:ascii="Times New Roman" w:hAnsi="Times New Roman"/>
                <w:bCs/>
                <w:color w:val="000000" w:themeColor="text1"/>
                <w:sz w:val="22"/>
                <w:szCs w:val="22"/>
              </w:rPr>
              <w:t>ưở</w:t>
            </w:r>
            <w:r w:rsidRPr="00A360A3">
              <w:rPr>
                <w:rFonts w:ascii="Times New Roman" w:hAnsi="Times New Roman" w:cs="VNI-Times"/>
                <w:bCs/>
                <w:color w:val="000000" w:themeColor="text1"/>
                <w:sz w:val="22"/>
                <w:szCs w:val="22"/>
              </w:rPr>
              <w:t>ng HĐQT và BKS n</w:t>
            </w:r>
            <w:r w:rsidRPr="00A360A3">
              <w:rPr>
                <w:rFonts w:ascii="Times New Roman" w:hAnsi="Times New Roman"/>
                <w:bCs/>
                <w:color w:val="000000" w:themeColor="text1"/>
                <w:sz w:val="22"/>
                <w:szCs w:val="22"/>
              </w:rPr>
              <w:t>ă</w:t>
            </w:r>
            <w:r w:rsidRPr="00A360A3">
              <w:rPr>
                <w:rFonts w:ascii="Times New Roman" w:hAnsi="Times New Roman" w:cs="VNI-Times"/>
                <w:bCs/>
                <w:color w:val="000000" w:themeColor="text1"/>
                <w:sz w:val="22"/>
                <w:szCs w:val="22"/>
              </w:rPr>
              <w:t>m 202</w:t>
            </w:r>
            <w:r>
              <w:rPr>
                <w:rFonts w:ascii="Times New Roman" w:hAnsi="Times New Roman" w:cs="VNI-Times"/>
                <w:bCs/>
                <w:color w:val="000000" w:themeColor="text1"/>
                <w:sz w:val="22"/>
                <w:szCs w:val="22"/>
              </w:rPr>
              <w:t>2</w:t>
            </w:r>
          </w:p>
        </w:tc>
        <w:tc>
          <w:tcPr>
            <w:tcW w:w="1440" w:type="dxa"/>
            <w:tcBorders>
              <w:right w:val="dashed" w:sz="4" w:space="0" w:color="auto"/>
            </w:tcBorders>
            <w:vAlign w:val="center"/>
          </w:tcPr>
          <w:p w14:paraId="7CBD878A" w14:textId="3D09B6DB"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0E05BDE9" w14:textId="4EC37FC6"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0D534207" w14:textId="35B268DC"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tcBorders>
            <w:vAlign w:val="center"/>
          </w:tcPr>
          <w:p w14:paraId="4E18CABA" w14:textId="7037009B"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1531" w:type="dxa"/>
            <w:tcBorders>
              <w:top w:val="single" w:sz="4" w:space="0" w:color="auto"/>
              <w:bottom w:val="single" w:sz="4" w:space="0" w:color="auto"/>
              <w:right w:val="dashed" w:sz="4" w:space="0" w:color="auto"/>
            </w:tcBorders>
            <w:vAlign w:val="center"/>
          </w:tcPr>
          <w:p w14:paraId="282626A6" w14:textId="186D8C6D"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5AA5896B" w14:textId="720618D7"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72454E04" w14:textId="3DB0F688"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5C15A25E" w14:textId="77777777"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r>
      <w:tr w:rsidR="00A360A3" w:rsidRPr="00A360A3" w14:paraId="4DB75AD3" w14:textId="659F53D7" w:rsidTr="007B5D92">
        <w:tc>
          <w:tcPr>
            <w:tcW w:w="426" w:type="dxa"/>
            <w:vAlign w:val="center"/>
          </w:tcPr>
          <w:p w14:paraId="4FE16BA3" w14:textId="39968634" w:rsidR="00712485" w:rsidRPr="00A360A3" w:rsidRDefault="00712485" w:rsidP="00712485">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5</w:t>
            </w:r>
          </w:p>
        </w:tc>
        <w:tc>
          <w:tcPr>
            <w:tcW w:w="1701" w:type="dxa"/>
            <w:vAlign w:val="center"/>
          </w:tcPr>
          <w:p w14:paraId="5697CB11" w14:textId="3CE57E00" w:rsidR="00712485" w:rsidRPr="00A360A3" w:rsidRDefault="003B30D9" w:rsidP="00712485">
            <w:pPr>
              <w:spacing w:before="120" w:line="264" w:lineRule="auto"/>
              <w:ind w:right="119"/>
              <w:jc w:val="center"/>
              <w:rPr>
                <w:rFonts w:ascii="Times New Roman" w:hAnsi="Times New Roman" w:cs="VNI-Times"/>
                <w:bCs/>
                <w:color w:val="000000" w:themeColor="text1"/>
                <w:sz w:val="22"/>
                <w:szCs w:val="22"/>
              </w:rPr>
            </w:pPr>
            <w:r w:rsidRPr="00A360A3">
              <w:rPr>
                <w:rFonts w:ascii="Times New Roman" w:hAnsi="Times New Roman"/>
                <w:bCs/>
                <w:color w:val="000000" w:themeColor="text1"/>
                <w:sz w:val="22"/>
                <w:szCs w:val="22"/>
              </w:rPr>
              <w:t>Tờ trình về thù lao/tiền lương, tiền thưởng của HĐQT và BKS năm 202</w:t>
            </w:r>
            <w:r>
              <w:rPr>
                <w:rFonts w:ascii="Times New Roman" w:hAnsi="Times New Roman"/>
                <w:bCs/>
                <w:color w:val="000000" w:themeColor="text1"/>
                <w:sz w:val="22"/>
                <w:szCs w:val="22"/>
              </w:rPr>
              <w:t>3</w:t>
            </w:r>
          </w:p>
        </w:tc>
        <w:tc>
          <w:tcPr>
            <w:tcW w:w="1440" w:type="dxa"/>
            <w:tcBorders>
              <w:right w:val="dashed" w:sz="4" w:space="0" w:color="auto"/>
            </w:tcBorders>
            <w:vAlign w:val="center"/>
          </w:tcPr>
          <w:p w14:paraId="18561FC6" w14:textId="00EF57B6"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3B0DA52E" w14:textId="7173C23B"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15869CAC" w14:textId="7C7B1814"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tcBorders>
            <w:vAlign w:val="center"/>
          </w:tcPr>
          <w:p w14:paraId="6835267C" w14:textId="77777777"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1531" w:type="dxa"/>
            <w:tcBorders>
              <w:top w:val="single" w:sz="4" w:space="0" w:color="auto"/>
              <w:bottom w:val="single" w:sz="4" w:space="0" w:color="auto"/>
              <w:right w:val="dashed" w:sz="4" w:space="0" w:color="auto"/>
            </w:tcBorders>
            <w:vAlign w:val="center"/>
          </w:tcPr>
          <w:p w14:paraId="5A123F22" w14:textId="1957C2A3"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090CDE43" w14:textId="3E87F41F"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3970B794" w14:textId="56D294FF"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2C6053FF" w14:textId="77777777"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r>
      <w:tr w:rsidR="00A360A3" w:rsidRPr="00A360A3" w14:paraId="21B90B13" w14:textId="4E9E8186" w:rsidTr="007B5D92">
        <w:tc>
          <w:tcPr>
            <w:tcW w:w="426" w:type="dxa"/>
            <w:vAlign w:val="center"/>
          </w:tcPr>
          <w:p w14:paraId="6407307E" w14:textId="5EA74D42" w:rsidR="00712485" w:rsidRPr="00A360A3" w:rsidRDefault="00712485" w:rsidP="00712485">
            <w:pPr>
              <w:spacing w:before="120" w:line="264" w:lineRule="auto"/>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6</w:t>
            </w:r>
          </w:p>
        </w:tc>
        <w:tc>
          <w:tcPr>
            <w:tcW w:w="1701" w:type="dxa"/>
            <w:vAlign w:val="center"/>
          </w:tcPr>
          <w:p w14:paraId="0E242A1F" w14:textId="27BD1ED4" w:rsidR="00712485" w:rsidRPr="00A360A3" w:rsidRDefault="003B30D9" w:rsidP="00712485">
            <w:pPr>
              <w:spacing w:before="120" w:line="264" w:lineRule="auto"/>
              <w:ind w:right="119"/>
              <w:jc w:val="center"/>
              <w:rPr>
                <w:rFonts w:ascii="Times New Roman" w:hAnsi="Times New Roman" w:cs="VNI-Times"/>
                <w:bCs/>
                <w:color w:val="000000" w:themeColor="text1"/>
                <w:sz w:val="22"/>
                <w:szCs w:val="22"/>
              </w:rPr>
            </w:pPr>
            <w:r w:rsidRPr="00A360A3">
              <w:rPr>
                <w:rFonts w:ascii="Times New Roman" w:hAnsi="Times New Roman"/>
                <w:color w:val="000000" w:themeColor="text1"/>
                <w:sz w:val="22"/>
                <w:szCs w:val="22"/>
              </w:rPr>
              <w:t>Tờ trình thông qua Báo cáo tài chính đã kiể</w:t>
            </w:r>
            <w:r w:rsidRPr="00A360A3">
              <w:rPr>
                <w:rFonts w:ascii="Times New Roman" w:hAnsi="Times New Roman" w:cs="VNI-Times"/>
                <w:color w:val="000000" w:themeColor="text1"/>
                <w:sz w:val="22"/>
                <w:szCs w:val="22"/>
              </w:rPr>
              <w:t>m toán n</w:t>
            </w:r>
            <w:r w:rsidRPr="00A360A3">
              <w:rPr>
                <w:rFonts w:ascii="Times New Roman" w:hAnsi="Times New Roman"/>
                <w:color w:val="000000" w:themeColor="text1"/>
                <w:sz w:val="22"/>
                <w:szCs w:val="22"/>
              </w:rPr>
              <w:t>ă</w:t>
            </w:r>
            <w:r w:rsidRPr="00A360A3">
              <w:rPr>
                <w:rFonts w:ascii="Times New Roman" w:hAnsi="Times New Roman" w:cs="VNI-Times"/>
                <w:color w:val="000000" w:themeColor="text1"/>
                <w:sz w:val="22"/>
                <w:szCs w:val="22"/>
              </w:rPr>
              <w:t>m 202</w:t>
            </w:r>
            <w:r>
              <w:rPr>
                <w:rFonts w:ascii="Times New Roman" w:hAnsi="Times New Roman" w:cs="VNI-Times"/>
                <w:color w:val="000000" w:themeColor="text1"/>
                <w:sz w:val="22"/>
                <w:szCs w:val="22"/>
              </w:rPr>
              <w:t>2</w:t>
            </w:r>
          </w:p>
        </w:tc>
        <w:tc>
          <w:tcPr>
            <w:tcW w:w="1440" w:type="dxa"/>
            <w:tcBorders>
              <w:right w:val="dashed" w:sz="4" w:space="0" w:color="auto"/>
            </w:tcBorders>
            <w:vAlign w:val="center"/>
          </w:tcPr>
          <w:p w14:paraId="1C709618" w14:textId="4E629844"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263ADE5A" w14:textId="1D548442"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3B70EF0C" w14:textId="33A8784A"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09" w:type="dxa"/>
            <w:tcBorders>
              <w:left w:val="dashed" w:sz="4" w:space="0" w:color="auto"/>
              <w:right w:val="single" w:sz="4" w:space="0" w:color="auto"/>
            </w:tcBorders>
            <w:vAlign w:val="center"/>
          </w:tcPr>
          <w:p w14:paraId="768F7CB8" w14:textId="7F13BF8D" w:rsidR="00712485" w:rsidRPr="00A360A3" w:rsidRDefault="00712485" w:rsidP="00531AB8">
            <w:pPr>
              <w:spacing w:before="120" w:line="264" w:lineRule="auto"/>
              <w:ind w:right="-1"/>
              <w:jc w:val="center"/>
              <w:rPr>
                <w:rFonts w:ascii="Times New Roman" w:hAnsi="Times New Roman" w:cs="VNI-Times"/>
                <w:color w:val="000000" w:themeColor="text1"/>
                <w:sz w:val="16"/>
                <w:szCs w:val="16"/>
              </w:rPr>
            </w:pPr>
          </w:p>
        </w:tc>
        <w:tc>
          <w:tcPr>
            <w:tcW w:w="1531" w:type="dxa"/>
            <w:tcBorders>
              <w:top w:val="single" w:sz="4" w:space="0" w:color="auto"/>
              <w:left w:val="single" w:sz="4" w:space="0" w:color="auto"/>
              <w:bottom w:val="single" w:sz="4" w:space="0" w:color="auto"/>
              <w:right w:val="dashed" w:sz="4" w:space="0" w:color="auto"/>
            </w:tcBorders>
            <w:vAlign w:val="center"/>
          </w:tcPr>
          <w:p w14:paraId="79B0851E" w14:textId="7EE700B9"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01" w:type="dxa"/>
            <w:tcBorders>
              <w:top w:val="single" w:sz="4" w:space="0" w:color="auto"/>
              <w:left w:val="dashed" w:sz="4" w:space="0" w:color="auto"/>
              <w:bottom w:val="single" w:sz="4" w:space="0" w:color="auto"/>
            </w:tcBorders>
            <w:vAlign w:val="center"/>
          </w:tcPr>
          <w:p w14:paraId="03EFCDDB" w14:textId="6626F08B"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14D8CC56" w14:textId="06B188F4"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80" w:type="dxa"/>
            <w:tcBorders>
              <w:left w:val="dashed" w:sz="4" w:space="0" w:color="auto"/>
            </w:tcBorders>
            <w:vAlign w:val="center"/>
          </w:tcPr>
          <w:p w14:paraId="31DBDE8D" w14:textId="77777777"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r>
      <w:tr w:rsidR="00A360A3" w:rsidRPr="00A360A3" w14:paraId="30FF50E8" w14:textId="46CEB0B3" w:rsidTr="007B5D92">
        <w:tc>
          <w:tcPr>
            <w:tcW w:w="426" w:type="dxa"/>
            <w:vAlign w:val="center"/>
          </w:tcPr>
          <w:p w14:paraId="4159A4E9" w14:textId="534BCB0C" w:rsidR="00712485" w:rsidRPr="00A360A3" w:rsidRDefault="00712485" w:rsidP="00712485">
            <w:pPr>
              <w:spacing w:before="120" w:line="264" w:lineRule="auto"/>
              <w:jc w:val="center"/>
              <w:rPr>
                <w:rFonts w:ascii="Times New Roman" w:hAnsi="Times New Roman" w:cs="VNI-Times"/>
                <w:color w:val="000000" w:themeColor="text1"/>
                <w:sz w:val="20"/>
                <w:szCs w:val="20"/>
              </w:rPr>
            </w:pPr>
            <w:r w:rsidRPr="00A360A3">
              <w:rPr>
                <w:rFonts w:ascii="Times New Roman" w:hAnsi="Times New Roman" w:cs="VNI-Times"/>
                <w:color w:val="000000" w:themeColor="text1"/>
                <w:sz w:val="20"/>
                <w:szCs w:val="20"/>
              </w:rPr>
              <w:t>7</w:t>
            </w:r>
          </w:p>
        </w:tc>
        <w:tc>
          <w:tcPr>
            <w:tcW w:w="1701" w:type="dxa"/>
            <w:vAlign w:val="center"/>
          </w:tcPr>
          <w:p w14:paraId="52EA9A70" w14:textId="141F57EF" w:rsidR="00712485" w:rsidRPr="00A360A3" w:rsidRDefault="003B30D9" w:rsidP="00712485">
            <w:pPr>
              <w:spacing w:before="120" w:line="264" w:lineRule="auto"/>
              <w:ind w:right="119"/>
              <w:jc w:val="center"/>
              <w:rPr>
                <w:rFonts w:ascii="Times New Roman" w:hAnsi="Times New Roman" w:cs="VNI-Times"/>
                <w:color w:val="000000" w:themeColor="text1"/>
                <w:sz w:val="22"/>
                <w:szCs w:val="22"/>
              </w:rPr>
            </w:pPr>
            <w:r w:rsidRPr="00A360A3">
              <w:rPr>
                <w:rFonts w:ascii="Times New Roman" w:hAnsi="Times New Roman"/>
                <w:color w:val="000000" w:themeColor="text1"/>
                <w:sz w:val="22"/>
                <w:szCs w:val="22"/>
              </w:rPr>
              <w:t xml:space="preserve">Tờ trình </w:t>
            </w:r>
            <w:r>
              <w:rPr>
                <w:rFonts w:ascii="Times New Roman" w:hAnsi="Times New Roman"/>
                <w:color w:val="000000" w:themeColor="text1"/>
                <w:sz w:val="22"/>
                <w:szCs w:val="22"/>
              </w:rPr>
              <w:t xml:space="preserve">v/v </w:t>
            </w:r>
            <w:r w:rsidRPr="00A360A3">
              <w:rPr>
                <w:rFonts w:ascii="Times New Roman" w:eastAsia="Calibri" w:hAnsi="Times New Roman"/>
                <w:noProof/>
                <w:color w:val="000000" w:themeColor="text1"/>
                <w:sz w:val="22"/>
                <w:szCs w:val="22"/>
              </w:rPr>
              <w:t>Phương án phân phối lợi nhuận sau thuế năm tài chính 202</w:t>
            </w:r>
            <w:r>
              <w:rPr>
                <w:rFonts w:ascii="Times New Roman" w:eastAsia="Calibri" w:hAnsi="Times New Roman"/>
                <w:noProof/>
                <w:color w:val="000000" w:themeColor="text1"/>
                <w:sz w:val="22"/>
                <w:szCs w:val="22"/>
              </w:rPr>
              <w:t>2</w:t>
            </w:r>
          </w:p>
        </w:tc>
        <w:tc>
          <w:tcPr>
            <w:tcW w:w="1440" w:type="dxa"/>
            <w:tcBorders>
              <w:right w:val="dashed" w:sz="4" w:space="0" w:color="auto"/>
            </w:tcBorders>
            <w:vAlign w:val="center"/>
          </w:tcPr>
          <w:p w14:paraId="0D339FEB" w14:textId="1ABD6A42"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108ABD0F" w14:textId="37783CB3"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3583B540" w14:textId="04332B7D" w:rsidR="00712485" w:rsidRPr="00A360A3" w:rsidRDefault="004E6F9C"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right w:val="single" w:sz="4" w:space="0" w:color="auto"/>
            </w:tcBorders>
            <w:vAlign w:val="center"/>
          </w:tcPr>
          <w:p w14:paraId="18CD390F" w14:textId="77777777" w:rsidR="00712485" w:rsidRPr="00A360A3" w:rsidRDefault="00712485" w:rsidP="00712485">
            <w:pPr>
              <w:spacing w:before="120" w:line="264" w:lineRule="auto"/>
              <w:ind w:right="1"/>
              <w:jc w:val="center"/>
              <w:rPr>
                <w:rFonts w:ascii="Times New Roman" w:hAnsi="Times New Roman" w:cs="VNI-Times"/>
                <w:color w:val="000000" w:themeColor="text1"/>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1412C201" w14:textId="3A180605" w:rsidR="00712485" w:rsidRPr="00A360A3" w:rsidRDefault="004E6F9C"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2EA953C4" w14:textId="2E4159C6" w:rsidR="00712485" w:rsidRPr="00A360A3" w:rsidRDefault="00712485" w:rsidP="00712485">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1B4156F3" w14:textId="46ABBCB7" w:rsidR="00712485" w:rsidRPr="00A360A3" w:rsidRDefault="004E6F9C" w:rsidP="00712485">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025DA902" w14:textId="77777777" w:rsidR="00712485" w:rsidRPr="00A360A3" w:rsidRDefault="00712485" w:rsidP="00712485">
            <w:pPr>
              <w:spacing w:before="120" w:line="264" w:lineRule="auto"/>
              <w:ind w:right="119"/>
              <w:jc w:val="center"/>
              <w:rPr>
                <w:rFonts w:ascii="Times New Roman" w:hAnsi="Times New Roman" w:cs="VNI-Times"/>
                <w:color w:val="000000" w:themeColor="text1"/>
                <w:sz w:val="21"/>
                <w:szCs w:val="21"/>
              </w:rPr>
            </w:pPr>
          </w:p>
        </w:tc>
      </w:tr>
      <w:tr w:rsidR="00A360A3" w:rsidRPr="00A360A3" w14:paraId="4970EC13" w14:textId="77777777" w:rsidTr="007B5D92">
        <w:tc>
          <w:tcPr>
            <w:tcW w:w="426" w:type="dxa"/>
            <w:vAlign w:val="center"/>
          </w:tcPr>
          <w:p w14:paraId="3979E47B" w14:textId="2BE055D9" w:rsidR="004E6F9C" w:rsidRPr="00A360A3" w:rsidRDefault="004E6F9C" w:rsidP="004E6F9C">
            <w:pPr>
              <w:spacing w:before="120" w:line="264" w:lineRule="auto"/>
              <w:jc w:val="center"/>
              <w:rPr>
                <w:rFonts w:ascii="Times New Roman" w:hAnsi="Times New Roman" w:cs="VNI-Times"/>
                <w:color w:val="000000" w:themeColor="text1"/>
                <w:sz w:val="20"/>
                <w:szCs w:val="20"/>
              </w:rPr>
            </w:pPr>
            <w:r w:rsidRPr="00A360A3">
              <w:rPr>
                <w:rFonts w:ascii="Times New Roman" w:hAnsi="Times New Roman" w:cs="VNI-Times"/>
                <w:color w:val="000000" w:themeColor="text1"/>
                <w:sz w:val="20"/>
                <w:szCs w:val="20"/>
              </w:rPr>
              <w:t>8</w:t>
            </w:r>
          </w:p>
        </w:tc>
        <w:tc>
          <w:tcPr>
            <w:tcW w:w="1701" w:type="dxa"/>
            <w:vAlign w:val="center"/>
          </w:tcPr>
          <w:p w14:paraId="143F1688" w14:textId="58A0FC3B" w:rsidR="004E6F9C" w:rsidRPr="003B30D9" w:rsidRDefault="003B30D9" w:rsidP="004E6F9C">
            <w:pPr>
              <w:spacing w:before="120" w:line="264" w:lineRule="auto"/>
              <w:ind w:right="119"/>
              <w:jc w:val="center"/>
              <w:rPr>
                <w:rFonts w:ascii="Times New Roman" w:hAnsi="Times New Roman" w:cs="VNI-Times"/>
                <w:color w:val="000000" w:themeColor="text1"/>
                <w:sz w:val="21"/>
                <w:szCs w:val="21"/>
              </w:rPr>
            </w:pPr>
            <w:r w:rsidRPr="003B30D9">
              <w:rPr>
                <w:rFonts w:ascii="Times New Roman" w:hAnsi="Times New Roman"/>
                <w:color w:val="000000" w:themeColor="text1"/>
                <w:sz w:val="21"/>
                <w:szCs w:val="21"/>
              </w:rPr>
              <w:t>Tờ trình v/v tạm ứng cổ tức Đợt 1 năm 2023</w:t>
            </w:r>
          </w:p>
        </w:tc>
        <w:tc>
          <w:tcPr>
            <w:tcW w:w="1440" w:type="dxa"/>
            <w:tcBorders>
              <w:right w:val="dashed" w:sz="4" w:space="0" w:color="auto"/>
            </w:tcBorders>
            <w:vAlign w:val="center"/>
          </w:tcPr>
          <w:p w14:paraId="53501CB2" w14:textId="3AD3B080"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4369C8D5" w14:textId="6FA22789" w:rsidR="004E6F9C" w:rsidRPr="00A360A3" w:rsidRDefault="004E6F9C" w:rsidP="004E6F9C">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4C4A69FF" w14:textId="26C537AB"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right w:val="single" w:sz="4" w:space="0" w:color="auto"/>
            </w:tcBorders>
            <w:vAlign w:val="center"/>
          </w:tcPr>
          <w:p w14:paraId="5DD13493" w14:textId="77777777"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3DDADC8B" w14:textId="76F559D5"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104BA4FA" w14:textId="1A8AB20C" w:rsidR="004E6F9C" w:rsidRPr="00A360A3" w:rsidRDefault="004E6F9C" w:rsidP="004E6F9C">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4104D48D" w14:textId="3D8441DB"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715AF4DE" w14:textId="77777777"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p>
        </w:tc>
      </w:tr>
      <w:tr w:rsidR="00A360A3" w:rsidRPr="00A360A3" w14:paraId="593ECA08" w14:textId="77777777" w:rsidTr="007B5D92">
        <w:tc>
          <w:tcPr>
            <w:tcW w:w="426" w:type="dxa"/>
            <w:vAlign w:val="center"/>
          </w:tcPr>
          <w:p w14:paraId="564130DF" w14:textId="584A1D5A" w:rsidR="004E6F9C" w:rsidRPr="00A360A3" w:rsidRDefault="004E6F9C" w:rsidP="004E6F9C">
            <w:pPr>
              <w:spacing w:before="120" w:line="264" w:lineRule="auto"/>
              <w:jc w:val="center"/>
              <w:rPr>
                <w:rFonts w:ascii="Times New Roman" w:hAnsi="Times New Roman" w:cs="VNI-Times"/>
                <w:color w:val="000000" w:themeColor="text1"/>
                <w:sz w:val="20"/>
                <w:szCs w:val="20"/>
              </w:rPr>
            </w:pPr>
            <w:r w:rsidRPr="00A360A3">
              <w:rPr>
                <w:rFonts w:ascii="Times New Roman" w:hAnsi="Times New Roman" w:cs="VNI-Times"/>
                <w:color w:val="000000" w:themeColor="text1"/>
                <w:sz w:val="20"/>
                <w:szCs w:val="20"/>
              </w:rPr>
              <w:t>9</w:t>
            </w:r>
          </w:p>
        </w:tc>
        <w:tc>
          <w:tcPr>
            <w:tcW w:w="1701" w:type="dxa"/>
            <w:vAlign w:val="center"/>
          </w:tcPr>
          <w:p w14:paraId="1DFCBC59" w14:textId="7F9D5C24" w:rsidR="004E6F9C" w:rsidRPr="00A360A3" w:rsidRDefault="004E6F9C" w:rsidP="004E6F9C">
            <w:pPr>
              <w:spacing w:before="120" w:line="264" w:lineRule="auto"/>
              <w:ind w:right="119"/>
              <w:jc w:val="center"/>
              <w:rPr>
                <w:rFonts w:ascii="Times New Roman" w:hAnsi="Times New Roman" w:cs="VNI-Times"/>
                <w:color w:val="000000" w:themeColor="text1"/>
                <w:sz w:val="22"/>
                <w:szCs w:val="22"/>
              </w:rPr>
            </w:pPr>
            <w:r w:rsidRPr="00A360A3">
              <w:rPr>
                <w:rFonts w:ascii="Times New Roman" w:hAnsi="Times New Roman"/>
                <w:color w:val="000000" w:themeColor="text1"/>
                <w:sz w:val="22"/>
                <w:szCs w:val="22"/>
              </w:rPr>
              <w:t xml:space="preserve">Tờ trình v/v lựa chọn Công ty kiểm toán </w:t>
            </w:r>
            <w:r w:rsidRPr="00A360A3">
              <w:rPr>
                <w:rFonts w:ascii="Times New Roman" w:hAnsi="Times New Roman" w:hint="eastAsia"/>
                <w:color w:val="000000" w:themeColor="text1"/>
                <w:sz w:val="22"/>
                <w:szCs w:val="22"/>
              </w:rPr>
              <w:t>đ</w:t>
            </w:r>
            <w:r w:rsidRPr="00A360A3">
              <w:rPr>
                <w:rFonts w:ascii="Times New Roman" w:hAnsi="Times New Roman"/>
                <w:color w:val="000000" w:themeColor="text1"/>
                <w:sz w:val="22"/>
                <w:szCs w:val="22"/>
              </w:rPr>
              <w:t>ộc lập thực hiện soát xét và kiểm toán Báo cáo tài chính n</w:t>
            </w:r>
            <w:r w:rsidRPr="00A360A3">
              <w:rPr>
                <w:rFonts w:ascii="Times New Roman" w:hAnsi="Times New Roman" w:hint="eastAsia"/>
                <w:color w:val="000000" w:themeColor="text1"/>
                <w:sz w:val="22"/>
                <w:szCs w:val="22"/>
              </w:rPr>
              <w:t>ă</w:t>
            </w:r>
            <w:r w:rsidRPr="00A360A3">
              <w:rPr>
                <w:rFonts w:ascii="Times New Roman" w:hAnsi="Times New Roman"/>
                <w:color w:val="000000" w:themeColor="text1"/>
                <w:sz w:val="22"/>
                <w:szCs w:val="22"/>
              </w:rPr>
              <w:t>m 202</w:t>
            </w:r>
            <w:r w:rsidR="00C77F29">
              <w:rPr>
                <w:rFonts w:ascii="Times New Roman" w:hAnsi="Times New Roman"/>
                <w:color w:val="000000" w:themeColor="text1"/>
                <w:sz w:val="22"/>
                <w:szCs w:val="22"/>
              </w:rPr>
              <w:t>3</w:t>
            </w:r>
          </w:p>
        </w:tc>
        <w:tc>
          <w:tcPr>
            <w:tcW w:w="1440" w:type="dxa"/>
            <w:tcBorders>
              <w:right w:val="dashed" w:sz="4" w:space="0" w:color="auto"/>
            </w:tcBorders>
            <w:vAlign w:val="center"/>
          </w:tcPr>
          <w:p w14:paraId="03D253F0" w14:textId="3431C125"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p>
        </w:tc>
        <w:tc>
          <w:tcPr>
            <w:tcW w:w="756" w:type="dxa"/>
            <w:tcBorders>
              <w:left w:val="dashed" w:sz="4" w:space="0" w:color="auto"/>
            </w:tcBorders>
            <w:vAlign w:val="center"/>
          </w:tcPr>
          <w:p w14:paraId="36EADB1B" w14:textId="359F1D3F" w:rsidR="004E6F9C" w:rsidRPr="00A360A3" w:rsidRDefault="004E6F9C" w:rsidP="004E6F9C">
            <w:pPr>
              <w:spacing w:before="120" w:line="264" w:lineRule="auto"/>
              <w:jc w:val="center"/>
              <w:rPr>
                <w:rFonts w:ascii="Times New Roman" w:hAnsi="Times New Roman" w:cs="VNI-Times"/>
                <w:color w:val="000000" w:themeColor="text1"/>
                <w:sz w:val="16"/>
                <w:szCs w:val="16"/>
              </w:rPr>
            </w:pPr>
          </w:p>
        </w:tc>
        <w:tc>
          <w:tcPr>
            <w:tcW w:w="1559" w:type="dxa"/>
            <w:tcBorders>
              <w:right w:val="dashed" w:sz="4" w:space="0" w:color="auto"/>
            </w:tcBorders>
            <w:vAlign w:val="center"/>
          </w:tcPr>
          <w:p w14:paraId="6AE46822" w14:textId="5D02C3FA"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9" w:type="dxa"/>
            <w:tcBorders>
              <w:left w:val="dashed" w:sz="4" w:space="0" w:color="auto"/>
              <w:right w:val="single" w:sz="4" w:space="0" w:color="auto"/>
            </w:tcBorders>
            <w:vAlign w:val="center"/>
          </w:tcPr>
          <w:p w14:paraId="577BCB93" w14:textId="77777777"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p>
        </w:tc>
        <w:tc>
          <w:tcPr>
            <w:tcW w:w="1531" w:type="dxa"/>
            <w:tcBorders>
              <w:top w:val="single" w:sz="4" w:space="0" w:color="auto"/>
              <w:left w:val="single" w:sz="4" w:space="0" w:color="auto"/>
              <w:bottom w:val="single" w:sz="4" w:space="0" w:color="auto"/>
              <w:right w:val="dashed" w:sz="4" w:space="0" w:color="auto"/>
            </w:tcBorders>
            <w:vAlign w:val="center"/>
          </w:tcPr>
          <w:p w14:paraId="433D9D8B" w14:textId="4E252782"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01" w:type="dxa"/>
            <w:tcBorders>
              <w:top w:val="single" w:sz="4" w:space="0" w:color="auto"/>
              <w:left w:val="dashed" w:sz="4" w:space="0" w:color="auto"/>
              <w:bottom w:val="single" w:sz="4" w:space="0" w:color="auto"/>
            </w:tcBorders>
            <w:vAlign w:val="center"/>
          </w:tcPr>
          <w:p w14:paraId="2DD1C0DA" w14:textId="5E5F34BC" w:rsidR="004E6F9C" w:rsidRPr="00A360A3" w:rsidRDefault="004E6F9C" w:rsidP="004E6F9C">
            <w:pPr>
              <w:spacing w:before="120" w:line="264" w:lineRule="auto"/>
              <w:jc w:val="center"/>
              <w:rPr>
                <w:rFonts w:ascii="Times New Roman" w:hAnsi="Times New Roman" w:cs="VNI-Times"/>
                <w:color w:val="000000" w:themeColor="text1"/>
                <w:sz w:val="16"/>
                <w:szCs w:val="16"/>
              </w:rPr>
            </w:pPr>
          </w:p>
        </w:tc>
        <w:tc>
          <w:tcPr>
            <w:tcW w:w="1433" w:type="dxa"/>
            <w:tcBorders>
              <w:right w:val="dashed" w:sz="4" w:space="0" w:color="auto"/>
            </w:tcBorders>
            <w:vAlign w:val="center"/>
          </w:tcPr>
          <w:p w14:paraId="62E03F7D" w14:textId="02699054"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r w:rsidRPr="00A360A3">
              <w:rPr>
                <w:rFonts w:ascii="Times New Roman" w:hAnsi="Times New Roman" w:cs="VNI-Times"/>
                <w:color w:val="000000" w:themeColor="text1"/>
                <w:sz w:val="21"/>
                <w:szCs w:val="21"/>
              </w:rPr>
              <w:t>0</w:t>
            </w:r>
          </w:p>
        </w:tc>
        <w:tc>
          <w:tcPr>
            <w:tcW w:w="780" w:type="dxa"/>
            <w:tcBorders>
              <w:left w:val="dashed" w:sz="4" w:space="0" w:color="auto"/>
            </w:tcBorders>
            <w:vAlign w:val="center"/>
          </w:tcPr>
          <w:p w14:paraId="4FF08583" w14:textId="77777777" w:rsidR="004E6F9C" w:rsidRPr="00A360A3" w:rsidRDefault="004E6F9C" w:rsidP="004E6F9C">
            <w:pPr>
              <w:spacing w:before="120" w:line="264" w:lineRule="auto"/>
              <w:ind w:right="119"/>
              <w:jc w:val="center"/>
              <w:rPr>
                <w:rFonts w:ascii="Times New Roman" w:hAnsi="Times New Roman" w:cs="VNI-Times"/>
                <w:color w:val="000000" w:themeColor="text1"/>
                <w:sz w:val="21"/>
                <w:szCs w:val="21"/>
              </w:rPr>
            </w:pPr>
          </w:p>
        </w:tc>
      </w:tr>
    </w:tbl>
    <w:p w14:paraId="3CBB397F" w14:textId="77777777" w:rsidR="003875E9" w:rsidRPr="00A360A3" w:rsidRDefault="003875E9" w:rsidP="00340267">
      <w:pPr>
        <w:spacing w:before="120" w:line="264" w:lineRule="auto"/>
        <w:ind w:right="119"/>
        <w:jc w:val="both"/>
        <w:rPr>
          <w:rFonts w:ascii="Times New Roman" w:hAnsi="Times New Roman"/>
          <w:color w:val="000000" w:themeColor="text1"/>
          <w:sz w:val="6"/>
          <w:szCs w:val="6"/>
        </w:rPr>
      </w:pPr>
    </w:p>
    <w:p w14:paraId="1F14F8A5" w14:textId="62582B6B" w:rsidR="00B045E2" w:rsidRPr="00A360A3" w:rsidRDefault="00C82D16" w:rsidP="00C82D16">
      <w:pPr>
        <w:spacing w:before="120" w:after="120" w:line="264" w:lineRule="auto"/>
        <w:ind w:left="720" w:right="115" w:hanging="720"/>
        <w:jc w:val="both"/>
        <w:rPr>
          <w:rFonts w:ascii="Times New Roman" w:hAnsi="Times New Roman"/>
          <w:b/>
          <w:color w:val="000000" w:themeColor="text1"/>
          <w:sz w:val="26"/>
          <w:szCs w:val="26"/>
        </w:rPr>
      </w:pPr>
      <w:r w:rsidRPr="00A360A3">
        <w:rPr>
          <w:rFonts w:ascii="Times New Roman" w:hAnsi="Times New Roman" w:cs="Cambria"/>
          <w:b/>
          <w:color w:val="000000" w:themeColor="text1"/>
          <w:sz w:val="26"/>
          <w:szCs w:val="26"/>
        </w:rPr>
        <w:t>VI.</w:t>
      </w:r>
      <w:r w:rsidRPr="00A360A3">
        <w:rPr>
          <w:rFonts w:ascii="Times New Roman" w:hAnsi="Times New Roman" w:cs="Cambria"/>
          <w:b/>
          <w:color w:val="000000" w:themeColor="text1"/>
          <w:sz w:val="26"/>
          <w:szCs w:val="26"/>
        </w:rPr>
        <w:tab/>
      </w:r>
      <w:r w:rsidR="00B045E2" w:rsidRPr="00A360A3">
        <w:rPr>
          <w:rFonts w:ascii="Times New Roman" w:hAnsi="Times New Roman" w:cs="Cambria"/>
          <w:b/>
          <w:color w:val="000000" w:themeColor="text1"/>
          <w:sz w:val="26"/>
          <w:szCs w:val="26"/>
        </w:rPr>
        <w:t>ĐẠ</w:t>
      </w:r>
      <w:r w:rsidR="00B045E2" w:rsidRPr="00A360A3">
        <w:rPr>
          <w:rFonts w:ascii="Times New Roman" w:hAnsi="Times New Roman"/>
          <w:b/>
          <w:color w:val="000000" w:themeColor="text1"/>
          <w:sz w:val="26"/>
          <w:szCs w:val="26"/>
        </w:rPr>
        <w:t>I H</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 BI</w:t>
      </w:r>
      <w:r w:rsidR="00B045E2" w:rsidRPr="00A360A3">
        <w:rPr>
          <w:rFonts w:ascii="Times New Roman" w:hAnsi="Times New Roman" w:cs="Cambria"/>
          <w:b/>
          <w:color w:val="000000" w:themeColor="text1"/>
          <w:sz w:val="26"/>
          <w:szCs w:val="26"/>
        </w:rPr>
        <w:t>Ể</w:t>
      </w:r>
      <w:r w:rsidR="00B045E2" w:rsidRPr="00A360A3">
        <w:rPr>
          <w:rFonts w:ascii="Times New Roman" w:hAnsi="Times New Roman"/>
          <w:b/>
          <w:color w:val="000000" w:themeColor="text1"/>
          <w:sz w:val="26"/>
          <w:szCs w:val="26"/>
        </w:rPr>
        <w:t>U QUY</w:t>
      </w:r>
      <w:r w:rsidR="00B045E2" w:rsidRPr="00A360A3">
        <w:rPr>
          <w:rFonts w:ascii="Times New Roman" w:hAnsi="Times New Roman" w:cs="Cambria"/>
          <w:b/>
          <w:color w:val="000000" w:themeColor="text1"/>
          <w:sz w:val="26"/>
          <w:szCs w:val="26"/>
        </w:rPr>
        <w:t>Ế</w:t>
      </w:r>
      <w:r w:rsidR="00B045E2" w:rsidRPr="00A360A3">
        <w:rPr>
          <w:rFonts w:ascii="Times New Roman" w:hAnsi="Times New Roman"/>
          <w:b/>
          <w:color w:val="000000" w:themeColor="text1"/>
          <w:sz w:val="26"/>
          <w:szCs w:val="26"/>
        </w:rPr>
        <w:t>T TH</w:t>
      </w:r>
      <w:r w:rsidR="00B045E2" w:rsidRPr="00A360A3">
        <w:rPr>
          <w:rFonts w:ascii="Times New Roman" w:hAnsi="Times New Roman" w:cs="VNI-Times"/>
          <w:b/>
          <w:color w:val="000000" w:themeColor="text1"/>
          <w:sz w:val="26"/>
          <w:szCs w:val="26"/>
        </w:rPr>
        <w:t>Ô</w:t>
      </w:r>
      <w:r w:rsidR="00B045E2" w:rsidRPr="00A360A3">
        <w:rPr>
          <w:rFonts w:ascii="Times New Roman" w:hAnsi="Times New Roman"/>
          <w:b/>
          <w:color w:val="000000" w:themeColor="text1"/>
          <w:sz w:val="26"/>
          <w:szCs w:val="26"/>
        </w:rPr>
        <w:t>NG QUA N</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 DUNG BI</w:t>
      </w:r>
      <w:r w:rsidR="00B045E2" w:rsidRPr="00A360A3">
        <w:rPr>
          <w:rFonts w:ascii="Times New Roman" w:hAnsi="Times New Roman" w:cs="VNI-Times"/>
          <w:b/>
          <w:color w:val="000000" w:themeColor="text1"/>
          <w:sz w:val="26"/>
          <w:szCs w:val="26"/>
        </w:rPr>
        <w:t>Ê</w:t>
      </w:r>
      <w:r w:rsidR="00B045E2" w:rsidRPr="00A360A3">
        <w:rPr>
          <w:rFonts w:ascii="Times New Roman" w:hAnsi="Times New Roman"/>
          <w:b/>
          <w:color w:val="000000" w:themeColor="text1"/>
          <w:sz w:val="26"/>
          <w:szCs w:val="26"/>
        </w:rPr>
        <w:t>N B</w:t>
      </w:r>
      <w:r w:rsidR="00B045E2" w:rsidRPr="00A360A3">
        <w:rPr>
          <w:rFonts w:ascii="Times New Roman" w:hAnsi="Times New Roman" w:cs="Cambria"/>
          <w:b/>
          <w:color w:val="000000" w:themeColor="text1"/>
          <w:sz w:val="26"/>
          <w:szCs w:val="26"/>
        </w:rPr>
        <w:t>Ả</w:t>
      </w:r>
      <w:r w:rsidR="00B045E2" w:rsidRPr="00A360A3">
        <w:rPr>
          <w:rFonts w:ascii="Times New Roman" w:hAnsi="Times New Roman"/>
          <w:b/>
          <w:color w:val="000000" w:themeColor="text1"/>
          <w:sz w:val="26"/>
          <w:szCs w:val="26"/>
        </w:rPr>
        <w:t>N V</w:t>
      </w:r>
      <w:r w:rsidR="00B045E2" w:rsidRPr="00A360A3">
        <w:rPr>
          <w:rFonts w:ascii="Times New Roman" w:hAnsi="Times New Roman" w:cs="VNI-Times"/>
          <w:b/>
          <w:color w:val="000000" w:themeColor="text1"/>
          <w:sz w:val="26"/>
          <w:szCs w:val="26"/>
        </w:rPr>
        <w:t>À</w:t>
      </w:r>
      <w:r w:rsidR="00B045E2" w:rsidRPr="00A360A3">
        <w:rPr>
          <w:rFonts w:ascii="Times New Roman" w:hAnsi="Times New Roman"/>
          <w:b/>
          <w:color w:val="000000" w:themeColor="text1"/>
          <w:sz w:val="26"/>
          <w:szCs w:val="26"/>
        </w:rPr>
        <w:t xml:space="preserve"> NGH</w:t>
      </w:r>
      <w:r w:rsidR="00B045E2" w:rsidRPr="00A360A3">
        <w:rPr>
          <w:rFonts w:ascii="Times New Roman" w:hAnsi="Times New Roman" w:cs="Cambria"/>
          <w:b/>
          <w:color w:val="000000" w:themeColor="text1"/>
          <w:sz w:val="26"/>
          <w:szCs w:val="26"/>
        </w:rPr>
        <w:t>Ị</w:t>
      </w:r>
      <w:r w:rsidR="00B045E2" w:rsidRPr="00A360A3">
        <w:rPr>
          <w:rFonts w:ascii="Times New Roman" w:hAnsi="Times New Roman"/>
          <w:b/>
          <w:color w:val="000000" w:themeColor="text1"/>
          <w:sz w:val="26"/>
          <w:szCs w:val="26"/>
        </w:rPr>
        <w:t xml:space="preserve"> QUY</w:t>
      </w:r>
      <w:r w:rsidR="00B045E2" w:rsidRPr="00A360A3">
        <w:rPr>
          <w:rFonts w:ascii="Times New Roman" w:hAnsi="Times New Roman" w:cs="Cambria"/>
          <w:b/>
          <w:color w:val="000000" w:themeColor="text1"/>
          <w:sz w:val="26"/>
          <w:szCs w:val="26"/>
        </w:rPr>
        <w:t>Ế</w:t>
      </w:r>
      <w:r w:rsidR="00B045E2" w:rsidRPr="00A360A3">
        <w:rPr>
          <w:rFonts w:ascii="Times New Roman" w:hAnsi="Times New Roman"/>
          <w:b/>
          <w:color w:val="000000" w:themeColor="text1"/>
          <w:sz w:val="26"/>
          <w:szCs w:val="26"/>
        </w:rPr>
        <w:t xml:space="preserve">T </w:t>
      </w:r>
      <w:r w:rsidR="00B045E2" w:rsidRPr="00A360A3">
        <w:rPr>
          <w:rFonts w:ascii="Times New Roman" w:hAnsi="Times New Roman" w:cs="Cambria"/>
          <w:b/>
          <w:color w:val="000000" w:themeColor="text1"/>
          <w:sz w:val="26"/>
          <w:szCs w:val="26"/>
        </w:rPr>
        <w:t>ĐẠ</w:t>
      </w:r>
      <w:r w:rsidR="00B045E2" w:rsidRPr="00A360A3">
        <w:rPr>
          <w:rFonts w:ascii="Times New Roman" w:hAnsi="Times New Roman"/>
          <w:b/>
          <w:color w:val="000000" w:themeColor="text1"/>
          <w:sz w:val="26"/>
          <w:szCs w:val="26"/>
        </w:rPr>
        <w:t>I H</w:t>
      </w:r>
      <w:r w:rsidR="00B045E2" w:rsidRPr="00A360A3">
        <w:rPr>
          <w:rFonts w:ascii="Times New Roman" w:hAnsi="Times New Roman" w:cs="Cambria"/>
          <w:b/>
          <w:color w:val="000000" w:themeColor="text1"/>
          <w:sz w:val="26"/>
          <w:szCs w:val="26"/>
        </w:rPr>
        <w:t>Ộ</w:t>
      </w:r>
      <w:r w:rsidR="00B045E2" w:rsidRPr="00A360A3">
        <w:rPr>
          <w:rFonts w:ascii="Times New Roman" w:hAnsi="Times New Roman"/>
          <w:b/>
          <w:color w:val="000000" w:themeColor="text1"/>
          <w:sz w:val="26"/>
          <w:szCs w:val="26"/>
        </w:rPr>
        <w:t>I</w:t>
      </w:r>
    </w:p>
    <w:p w14:paraId="02938678" w14:textId="0CA741BE" w:rsidR="00B045E2" w:rsidRPr="00A360A3" w:rsidRDefault="00B045E2" w:rsidP="00865094">
      <w:pPr>
        <w:numPr>
          <w:ilvl w:val="0"/>
          <w:numId w:val="3"/>
        </w:numPr>
        <w:spacing w:before="80" w:after="80"/>
        <w:ind w:right="119" w:hanging="72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w:t>
      </w:r>
      <w:r w:rsidR="00DC32EE" w:rsidRPr="00A360A3">
        <w:rPr>
          <w:rFonts w:ascii="Times New Roman" w:hAnsi="Times New Roman"/>
          <w:color w:val="000000" w:themeColor="text1"/>
          <w:sz w:val="26"/>
          <w:szCs w:val="26"/>
        </w:rPr>
        <w:t>Nguyễn Lê Quỳnh Trâm</w:t>
      </w:r>
      <w:r w:rsidRPr="00A360A3">
        <w:rPr>
          <w:rFonts w:ascii="Times New Roman" w:hAnsi="Times New Roman"/>
          <w:color w:val="000000" w:themeColor="text1"/>
          <w:sz w:val="26"/>
          <w:szCs w:val="26"/>
        </w:rPr>
        <w:t xml:space="preserve">, </w:t>
      </w:r>
      <w:r w:rsidR="00A16193" w:rsidRPr="00A360A3">
        <w:rPr>
          <w:rFonts w:ascii="Times New Roman" w:hAnsi="Times New Roman"/>
          <w:color w:val="000000" w:themeColor="text1"/>
          <w:sz w:val="26"/>
          <w:szCs w:val="26"/>
        </w:rPr>
        <w:t>Trưởng Ban thư ký</w:t>
      </w:r>
      <w:r w:rsidRPr="00A360A3">
        <w:rPr>
          <w:rFonts w:ascii="Times New Roman" w:hAnsi="Times New Roman"/>
          <w:color w:val="000000" w:themeColor="text1"/>
          <w:sz w:val="26"/>
          <w:szCs w:val="26"/>
        </w:rPr>
        <w:t xml:space="preserve"> Đại hội đọc dự thảo Biên bản cuộc họp Đại hội đồng cổ đông </w:t>
      </w:r>
      <w:r w:rsidR="008D4DBE" w:rsidRPr="00A360A3">
        <w:rPr>
          <w:rFonts w:ascii="Times New Roman" w:hAnsi="Times New Roman"/>
          <w:color w:val="000000" w:themeColor="text1"/>
          <w:sz w:val="26"/>
          <w:szCs w:val="26"/>
        </w:rPr>
        <w:t>năm 20</w:t>
      </w:r>
      <w:r w:rsidR="006F7DA2" w:rsidRPr="00A360A3">
        <w:rPr>
          <w:rFonts w:ascii="Times New Roman" w:hAnsi="Times New Roman"/>
          <w:color w:val="000000" w:themeColor="text1"/>
          <w:sz w:val="26"/>
          <w:szCs w:val="26"/>
        </w:rPr>
        <w:t>2</w:t>
      </w:r>
      <w:r w:rsidR="008C4019">
        <w:rPr>
          <w:rFonts w:ascii="Times New Roman" w:hAnsi="Times New Roman"/>
          <w:color w:val="000000" w:themeColor="text1"/>
          <w:sz w:val="26"/>
          <w:szCs w:val="26"/>
        </w:rPr>
        <w:t>3</w:t>
      </w:r>
      <w:r w:rsidRPr="00A360A3">
        <w:rPr>
          <w:rFonts w:ascii="Times New Roman" w:hAnsi="Times New Roman"/>
          <w:color w:val="000000" w:themeColor="text1"/>
          <w:sz w:val="26"/>
          <w:szCs w:val="26"/>
        </w:rPr>
        <w:t xml:space="preserve"> Công ty Cổ phần Dịch vụ Hàng Không Sân bay Tân Sơn Nhất.</w:t>
      </w:r>
    </w:p>
    <w:p w14:paraId="709A69BB" w14:textId="7E0EAF20" w:rsidR="00B045E2" w:rsidRPr="00A360A3" w:rsidRDefault="00B045E2" w:rsidP="00865094">
      <w:pPr>
        <w:spacing w:before="80" w:after="80"/>
        <w:ind w:left="720" w:right="119" w:hanging="11"/>
        <w:jc w:val="both"/>
        <w:rPr>
          <w:rFonts w:ascii="Times New Roman" w:hAnsi="Times New Roman"/>
          <w:b/>
          <w:i/>
          <w:color w:val="000000" w:themeColor="text1"/>
          <w:sz w:val="26"/>
          <w:szCs w:val="26"/>
        </w:rPr>
      </w:pPr>
      <w:r w:rsidRPr="00A360A3">
        <w:rPr>
          <w:rFonts w:ascii="Times New Roman" w:hAnsi="Times New Roman"/>
          <w:b/>
          <w:i/>
          <w:color w:val="000000" w:themeColor="text1"/>
          <w:sz w:val="26"/>
          <w:szCs w:val="26"/>
        </w:rPr>
        <w:t>Đại hội thông qua nội dung Biên bản cuộc họp</w:t>
      </w:r>
      <w:r w:rsidR="007F4929" w:rsidRPr="00A360A3">
        <w:rPr>
          <w:rFonts w:ascii="Times New Roman" w:hAnsi="Times New Roman"/>
          <w:b/>
          <w:i/>
          <w:color w:val="000000" w:themeColor="text1"/>
          <w:sz w:val="26"/>
          <w:szCs w:val="26"/>
        </w:rPr>
        <w:t xml:space="preserve"> Đại hội đồng cổ đông thường niên năm 202</w:t>
      </w:r>
      <w:r w:rsidR="008C4019">
        <w:rPr>
          <w:rFonts w:ascii="Times New Roman" w:hAnsi="Times New Roman"/>
          <w:b/>
          <w:i/>
          <w:color w:val="000000" w:themeColor="text1"/>
          <w:sz w:val="26"/>
          <w:szCs w:val="26"/>
        </w:rPr>
        <w:t>3</w:t>
      </w:r>
      <w:r w:rsidR="007F4929" w:rsidRPr="00A360A3">
        <w:rPr>
          <w:rFonts w:ascii="Times New Roman" w:hAnsi="Times New Roman"/>
          <w:b/>
          <w:i/>
          <w:color w:val="000000" w:themeColor="text1"/>
          <w:sz w:val="26"/>
          <w:szCs w:val="26"/>
        </w:rPr>
        <w:t>.</w:t>
      </w:r>
    </w:p>
    <w:p w14:paraId="6ED7175B" w14:textId="070FA999" w:rsidR="00B045E2" w:rsidRPr="00A360A3" w:rsidRDefault="00B045E2" w:rsidP="00865094">
      <w:pPr>
        <w:pStyle w:val="ListParagraph"/>
        <w:spacing w:before="80" w:after="80"/>
        <w:ind w:right="119"/>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8C4019">
        <w:rPr>
          <w:rFonts w:ascii="Times New Roman" w:hAnsi="Times New Roman"/>
          <w:i/>
          <w:color w:val="000000" w:themeColor="text1"/>
          <w:sz w:val="26"/>
          <w:szCs w:val="26"/>
        </w:rPr>
        <w:t>100</w:t>
      </w:r>
      <w:r w:rsidR="00A16193" w:rsidRPr="00A360A3">
        <w:rPr>
          <w:rFonts w:ascii="Times New Roman" w:hAnsi="Times New Roman"/>
          <w:i/>
          <w:color w:val="000000" w:themeColor="text1"/>
          <w:sz w:val="26"/>
          <w:szCs w:val="26"/>
        </w:rPr>
        <w:t xml:space="preserve"> </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w:t>
      </w:r>
      <w:r w:rsidRPr="00A360A3">
        <w:rPr>
          <w:rFonts w:ascii="Times New Roman" w:hAnsi="Times New Roman"/>
          <w:i/>
          <w:color w:val="000000" w:themeColor="text1"/>
          <w:sz w:val="26"/>
          <w:szCs w:val="26"/>
        </w:rPr>
        <w:t xml:space="preserve">tổng số </w:t>
      </w:r>
      <w:r w:rsidR="00DD3F86" w:rsidRPr="00A360A3">
        <w:rPr>
          <w:rFonts w:ascii="Times New Roman" w:hAnsi="Times New Roman"/>
          <w:i/>
          <w:color w:val="000000" w:themeColor="text1"/>
          <w:sz w:val="26"/>
          <w:szCs w:val="26"/>
        </w:rPr>
        <w:t>cổ phần có quyền biểu quyết tham dự Đ</w:t>
      </w:r>
      <w:r w:rsidR="008C4019">
        <w:rPr>
          <w:rFonts w:ascii="Times New Roman" w:hAnsi="Times New Roman"/>
          <w:i/>
          <w:color w:val="000000" w:themeColor="text1"/>
          <w:sz w:val="26"/>
          <w:szCs w:val="26"/>
        </w:rPr>
        <w:t xml:space="preserve"> </w:t>
      </w:r>
      <w:r w:rsidR="00DD3F86" w:rsidRPr="00A360A3">
        <w:rPr>
          <w:rFonts w:ascii="Times New Roman" w:hAnsi="Times New Roman"/>
          <w:i/>
          <w:color w:val="000000" w:themeColor="text1"/>
          <w:sz w:val="26"/>
          <w:szCs w:val="26"/>
        </w:rPr>
        <w:t>ại hội</w:t>
      </w:r>
      <w:r w:rsidRPr="00A360A3">
        <w:rPr>
          <w:rFonts w:ascii="Times New Roman" w:hAnsi="Times New Roman"/>
          <w:i/>
          <w:color w:val="000000" w:themeColor="text1"/>
          <w:sz w:val="26"/>
          <w:szCs w:val="26"/>
        </w:rPr>
        <w:t>.</w:t>
      </w:r>
    </w:p>
    <w:p w14:paraId="360A3838" w14:textId="77777777" w:rsidR="00865094" w:rsidRPr="00A360A3" w:rsidRDefault="00865094" w:rsidP="00865094">
      <w:pPr>
        <w:pStyle w:val="ListParagraph"/>
        <w:spacing w:before="80" w:after="80"/>
        <w:ind w:right="119"/>
        <w:jc w:val="both"/>
        <w:rPr>
          <w:rFonts w:ascii="Times New Roman" w:hAnsi="Times New Roman"/>
          <w:i/>
          <w:color w:val="000000" w:themeColor="text1"/>
          <w:sz w:val="6"/>
          <w:szCs w:val="6"/>
        </w:rPr>
      </w:pPr>
    </w:p>
    <w:p w14:paraId="4CA7E888" w14:textId="440E30C0" w:rsidR="00B045E2" w:rsidRPr="00A360A3" w:rsidRDefault="006F7DA2" w:rsidP="00865094">
      <w:pPr>
        <w:numPr>
          <w:ilvl w:val="0"/>
          <w:numId w:val="3"/>
        </w:numPr>
        <w:spacing w:before="80" w:after="80"/>
        <w:ind w:right="119" w:hanging="720"/>
        <w:jc w:val="both"/>
        <w:rPr>
          <w:rFonts w:ascii="Times New Roman" w:hAnsi="Times New Roman"/>
          <w:b/>
          <w:color w:val="000000" w:themeColor="text1"/>
          <w:sz w:val="26"/>
          <w:szCs w:val="26"/>
        </w:rPr>
      </w:pPr>
      <w:r w:rsidRPr="00A360A3">
        <w:rPr>
          <w:rFonts w:ascii="Times New Roman" w:hAnsi="Times New Roman"/>
          <w:color w:val="000000" w:themeColor="text1"/>
          <w:sz w:val="26"/>
          <w:szCs w:val="26"/>
        </w:rPr>
        <w:t xml:space="preserve">Bà </w:t>
      </w:r>
      <w:r w:rsidR="006D64E7" w:rsidRPr="00A360A3">
        <w:rPr>
          <w:rFonts w:ascii="Times New Roman" w:hAnsi="Times New Roman"/>
          <w:color w:val="000000" w:themeColor="text1"/>
          <w:sz w:val="26"/>
          <w:szCs w:val="26"/>
        </w:rPr>
        <w:t xml:space="preserve">Nguyễn Lê Quỳnh Trâm, Thư ký Đại hội đọc dự thảo </w:t>
      </w:r>
      <w:r w:rsidR="00B045E2" w:rsidRPr="00A360A3">
        <w:rPr>
          <w:rFonts w:ascii="Times New Roman" w:hAnsi="Times New Roman"/>
          <w:color w:val="000000" w:themeColor="text1"/>
          <w:sz w:val="26"/>
          <w:szCs w:val="26"/>
        </w:rPr>
        <w:t xml:space="preserve">Nghị quyết Đại hội đồng cổ đông </w:t>
      </w:r>
      <w:r w:rsidR="008D4DBE" w:rsidRPr="00A360A3">
        <w:rPr>
          <w:rFonts w:ascii="Times New Roman" w:hAnsi="Times New Roman"/>
          <w:color w:val="000000" w:themeColor="text1"/>
          <w:sz w:val="26"/>
          <w:szCs w:val="26"/>
        </w:rPr>
        <w:t>năm 20</w:t>
      </w:r>
      <w:r w:rsidRPr="00A360A3">
        <w:rPr>
          <w:rFonts w:ascii="Times New Roman" w:hAnsi="Times New Roman"/>
          <w:color w:val="000000" w:themeColor="text1"/>
          <w:sz w:val="26"/>
          <w:szCs w:val="26"/>
        </w:rPr>
        <w:t>2</w:t>
      </w:r>
      <w:r w:rsidR="008C4019">
        <w:rPr>
          <w:rFonts w:ascii="Times New Roman" w:hAnsi="Times New Roman"/>
          <w:color w:val="000000" w:themeColor="text1"/>
          <w:sz w:val="26"/>
          <w:szCs w:val="26"/>
        </w:rPr>
        <w:t>3</w:t>
      </w:r>
      <w:r w:rsidR="00B045E2" w:rsidRPr="00A360A3">
        <w:rPr>
          <w:rFonts w:ascii="Times New Roman" w:hAnsi="Times New Roman"/>
          <w:color w:val="000000" w:themeColor="text1"/>
          <w:sz w:val="26"/>
          <w:szCs w:val="26"/>
        </w:rPr>
        <w:t xml:space="preserve"> Công ty Cổ phần Dịch vụ Hàng Không Sân bay Tân Sơn Nhất.</w:t>
      </w:r>
      <w:r w:rsidRPr="00A360A3">
        <w:rPr>
          <w:rFonts w:ascii="Times New Roman" w:hAnsi="Times New Roman"/>
          <w:color w:val="000000" w:themeColor="text1"/>
          <w:sz w:val="26"/>
          <w:szCs w:val="26"/>
        </w:rPr>
        <w:t xml:space="preserve"> </w:t>
      </w:r>
    </w:p>
    <w:p w14:paraId="60908797" w14:textId="618C4D36" w:rsidR="00B045E2" w:rsidRPr="00A360A3" w:rsidRDefault="00B045E2" w:rsidP="00865094">
      <w:pPr>
        <w:spacing w:before="80" w:after="80"/>
        <w:ind w:left="720" w:right="119" w:hanging="11"/>
        <w:jc w:val="both"/>
        <w:rPr>
          <w:rFonts w:ascii="Times New Roman" w:hAnsi="Times New Roman"/>
          <w:i/>
          <w:color w:val="000000" w:themeColor="text1"/>
          <w:sz w:val="26"/>
          <w:szCs w:val="26"/>
        </w:rPr>
      </w:pPr>
      <w:r w:rsidRPr="00A360A3">
        <w:rPr>
          <w:rFonts w:ascii="Times New Roman" w:hAnsi="Times New Roman"/>
          <w:b/>
          <w:i/>
          <w:color w:val="000000" w:themeColor="text1"/>
          <w:sz w:val="26"/>
          <w:szCs w:val="26"/>
        </w:rPr>
        <w:t>Đại hội thông qua nội dung Nghị quyết cuộc họp Đại hội đ</w:t>
      </w:r>
      <w:r w:rsidR="008D4DBE" w:rsidRPr="00A360A3">
        <w:rPr>
          <w:rFonts w:ascii="Times New Roman" w:hAnsi="Times New Roman"/>
          <w:b/>
          <w:i/>
          <w:color w:val="000000" w:themeColor="text1"/>
          <w:sz w:val="26"/>
          <w:szCs w:val="26"/>
        </w:rPr>
        <w:t>ồng cổ đông thường niên năm 20</w:t>
      </w:r>
      <w:r w:rsidR="006F7DA2" w:rsidRPr="00A360A3">
        <w:rPr>
          <w:rFonts w:ascii="Times New Roman" w:hAnsi="Times New Roman"/>
          <w:b/>
          <w:i/>
          <w:color w:val="000000" w:themeColor="text1"/>
          <w:sz w:val="26"/>
          <w:szCs w:val="26"/>
        </w:rPr>
        <w:t>2</w:t>
      </w:r>
      <w:r w:rsidR="008C4019">
        <w:rPr>
          <w:rFonts w:ascii="Times New Roman" w:hAnsi="Times New Roman"/>
          <w:b/>
          <w:i/>
          <w:color w:val="000000" w:themeColor="text1"/>
          <w:sz w:val="26"/>
          <w:szCs w:val="26"/>
        </w:rPr>
        <w:t>3</w:t>
      </w:r>
      <w:r w:rsidR="006D64E7" w:rsidRPr="00A360A3">
        <w:rPr>
          <w:rFonts w:ascii="Times New Roman" w:hAnsi="Times New Roman"/>
          <w:b/>
          <w:i/>
          <w:color w:val="000000" w:themeColor="text1"/>
          <w:sz w:val="26"/>
          <w:szCs w:val="26"/>
        </w:rPr>
        <w:t>.</w:t>
      </w:r>
    </w:p>
    <w:p w14:paraId="14E91492" w14:textId="487A09C4" w:rsidR="006D64E7" w:rsidRPr="00A360A3" w:rsidRDefault="00B045E2" w:rsidP="00304E9C">
      <w:pPr>
        <w:pStyle w:val="ListParagraph"/>
        <w:spacing w:before="80" w:after="80"/>
        <w:ind w:right="119"/>
        <w:jc w:val="both"/>
        <w:rPr>
          <w:rFonts w:ascii="Times New Roman" w:hAnsi="Times New Roman"/>
          <w:i/>
          <w:color w:val="000000" w:themeColor="text1"/>
          <w:sz w:val="26"/>
          <w:szCs w:val="26"/>
        </w:rPr>
      </w:pPr>
      <w:r w:rsidRPr="00A360A3">
        <w:rPr>
          <w:rFonts w:ascii="Times New Roman" w:hAnsi="Times New Roman"/>
          <w:i/>
          <w:color w:val="000000" w:themeColor="text1"/>
          <w:sz w:val="26"/>
          <w:szCs w:val="26"/>
        </w:rPr>
        <w:t xml:space="preserve">Tỷ lệ biểu </w:t>
      </w:r>
      <w:r w:rsidRPr="00A360A3">
        <w:rPr>
          <w:rFonts w:ascii="Times New Roman" w:hAnsi="Times New Roman"/>
          <w:i/>
          <w:noProof/>
          <w:color w:val="000000" w:themeColor="text1"/>
          <w:sz w:val="26"/>
          <w:szCs w:val="26"/>
          <w:lang w:val="en-GB"/>
        </w:rPr>
        <w:t>quyết</w:t>
      </w:r>
      <w:r w:rsidRPr="00A360A3">
        <w:rPr>
          <w:rFonts w:ascii="Times New Roman" w:hAnsi="Times New Roman"/>
          <w:i/>
          <w:color w:val="000000" w:themeColor="text1"/>
          <w:sz w:val="26"/>
          <w:szCs w:val="26"/>
        </w:rPr>
        <w:t xml:space="preserve"> </w:t>
      </w:r>
      <w:r w:rsidR="00A56F43" w:rsidRPr="00A360A3">
        <w:rPr>
          <w:rFonts w:ascii="Times New Roman" w:hAnsi="Times New Roman"/>
          <w:i/>
          <w:color w:val="000000" w:themeColor="text1"/>
          <w:sz w:val="26"/>
          <w:szCs w:val="26"/>
        </w:rPr>
        <w:t>Tán thành</w:t>
      </w:r>
      <w:r w:rsidRPr="00A360A3">
        <w:rPr>
          <w:rFonts w:ascii="Times New Roman" w:hAnsi="Times New Roman"/>
          <w:i/>
          <w:color w:val="000000" w:themeColor="text1"/>
          <w:sz w:val="26"/>
          <w:szCs w:val="26"/>
        </w:rPr>
        <w:t xml:space="preserve">: </w:t>
      </w:r>
      <w:r w:rsidR="008C4019">
        <w:rPr>
          <w:rFonts w:ascii="Times New Roman" w:hAnsi="Times New Roman"/>
          <w:i/>
          <w:color w:val="000000" w:themeColor="text1"/>
          <w:sz w:val="26"/>
          <w:szCs w:val="26"/>
        </w:rPr>
        <w:t>100</w:t>
      </w:r>
      <w:r w:rsidR="006B0263" w:rsidRPr="00A360A3">
        <w:rPr>
          <w:rFonts w:ascii="Times New Roman" w:hAnsi="Times New Roman"/>
          <w:i/>
          <w:color w:val="000000" w:themeColor="text1"/>
          <w:sz w:val="26"/>
          <w:szCs w:val="26"/>
        </w:rPr>
        <w:t xml:space="preserve"> </w:t>
      </w:r>
      <w:r w:rsidR="006D64E7" w:rsidRPr="00A360A3">
        <w:rPr>
          <w:rFonts w:ascii="Times New Roman" w:hAnsi="Times New Roman"/>
          <w:i/>
          <w:color w:val="000000" w:themeColor="text1"/>
          <w:sz w:val="26"/>
          <w:szCs w:val="26"/>
        </w:rPr>
        <w:t xml:space="preserve">% </w:t>
      </w:r>
      <w:r w:rsidR="00626F6D" w:rsidRPr="00A360A3">
        <w:rPr>
          <w:rFonts w:ascii="Times New Roman" w:hAnsi="Times New Roman"/>
          <w:i/>
          <w:color w:val="000000" w:themeColor="text1"/>
          <w:sz w:val="26"/>
          <w:szCs w:val="26"/>
        </w:rPr>
        <w:t>/</w:t>
      </w:r>
      <w:r w:rsidR="006D64E7" w:rsidRPr="00A360A3">
        <w:rPr>
          <w:rFonts w:ascii="Times New Roman" w:hAnsi="Times New Roman"/>
          <w:i/>
          <w:color w:val="000000" w:themeColor="text1"/>
          <w:sz w:val="26"/>
          <w:szCs w:val="26"/>
        </w:rPr>
        <w:t xml:space="preserve">tổng số </w:t>
      </w:r>
      <w:r w:rsidR="00DD3F86" w:rsidRPr="00A360A3">
        <w:rPr>
          <w:rFonts w:ascii="Times New Roman" w:hAnsi="Times New Roman"/>
          <w:i/>
          <w:color w:val="000000" w:themeColor="text1"/>
          <w:sz w:val="26"/>
          <w:szCs w:val="26"/>
        </w:rPr>
        <w:t>cổ phần có quyền</w:t>
      </w:r>
      <w:r w:rsidR="006D64E7" w:rsidRPr="00A360A3">
        <w:rPr>
          <w:rFonts w:ascii="Times New Roman" w:hAnsi="Times New Roman"/>
          <w:i/>
          <w:color w:val="000000" w:themeColor="text1"/>
          <w:sz w:val="26"/>
          <w:szCs w:val="26"/>
        </w:rPr>
        <w:t xml:space="preserve"> biểu quyết</w:t>
      </w:r>
      <w:r w:rsidR="00DD3F86" w:rsidRPr="00A360A3">
        <w:rPr>
          <w:rFonts w:ascii="Times New Roman" w:hAnsi="Times New Roman"/>
          <w:i/>
          <w:color w:val="000000" w:themeColor="text1"/>
          <w:sz w:val="26"/>
          <w:szCs w:val="26"/>
        </w:rPr>
        <w:t xml:space="preserve"> tham dự </w:t>
      </w:r>
      <w:r w:rsidR="008C4019">
        <w:rPr>
          <w:rFonts w:ascii="Times New Roman" w:hAnsi="Times New Roman"/>
          <w:i/>
          <w:color w:val="000000" w:themeColor="text1"/>
          <w:sz w:val="26"/>
          <w:szCs w:val="26"/>
        </w:rPr>
        <w:t xml:space="preserve"> </w:t>
      </w:r>
      <w:r w:rsidR="00DD3F86" w:rsidRPr="00A360A3">
        <w:rPr>
          <w:rFonts w:ascii="Times New Roman" w:hAnsi="Times New Roman"/>
          <w:i/>
          <w:color w:val="000000" w:themeColor="text1"/>
          <w:sz w:val="26"/>
          <w:szCs w:val="26"/>
        </w:rPr>
        <w:t>Đại hội</w:t>
      </w:r>
      <w:r w:rsidR="006D64E7" w:rsidRPr="00A360A3">
        <w:rPr>
          <w:rFonts w:ascii="Times New Roman" w:hAnsi="Times New Roman"/>
          <w:i/>
          <w:color w:val="000000" w:themeColor="text1"/>
          <w:sz w:val="26"/>
          <w:szCs w:val="26"/>
        </w:rPr>
        <w:t>.</w:t>
      </w:r>
    </w:p>
    <w:p w14:paraId="501E82A8" w14:textId="77777777" w:rsidR="00453A66" w:rsidRPr="00A360A3" w:rsidRDefault="00453A66" w:rsidP="00304E9C">
      <w:pPr>
        <w:pStyle w:val="ListParagraph"/>
        <w:spacing w:before="80" w:after="80"/>
        <w:ind w:right="119"/>
        <w:jc w:val="both"/>
        <w:rPr>
          <w:rFonts w:ascii="Times New Roman" w:hAnsi="Times New Roman"/>
          <w:i/>
          <w:color w:val="000000" w:themeColor="text1"/>
          <w:sz w:val="10"/>
          <w:szCs w:val="10"/>
        </w:rPr>
      </w:pPr>
    </w:p>
    <w:p w14:paraId="7B2619FE" w14:textId="4399CB4A" w:rsidR="00B045E2" w:rsidRPr="00A360A3" w:rsidRDefault="006D64E7" w:rsidP="006D64E7">
      <w:pPr>
        <w:spacing w:before="120" w:line="264" w:lineRule="auto"/>
        <w:ind w:right="119"/>
        <w:jc w:val="both"/>
        <w:rPr>
          <w:rFonts w:ascii="Times New Roman" w:hAnsi="Times New Roman"/>
          <w:b/>
          <w:color w:val="000000" w:themeColor="text1"/>
          <w:sz w:val="26"/>
          <w:szCs w:val="26"/>
        </w:rPr>
      </w:pPr>
      <w:r w:rsidRPr="00A360A3">
        <w:rPr>
          <w:rFonts w:ascii="Times New Roman" w:hAnsi="Times New Roman"/>
          <w:b/>
          <w:color w:val="000000" w:themeColor="text1"/>
          <w:sz w:val="26"/>
          <w:szCs w:val="26"/>
        </w:rPr>
        <w:t>VII.</w:t>
      </w:r>
      <w:r w:rsidRPr="00A360A3">
        <w:rPr>
          <w:rFonts w:ascii="Times New Roman" w:hAnsi="Times New Roman"/>
          <w:b/>
          <w:color w:val="000000" w:themeColor="text1"/>
          <w:sz w:val="26"/>
          <w:szCs w:val="26"/>
        </w:rPr>
        <w:tab/>
      </w:r>
      <w:r w:rsidR="00B045E2" w:rsidRPr="00A360A3">
        <w:rPr>
          <w:rFonts w:ascii="Times New Roman" w:hAnsi="Times New Roman"/>
          <w:b/>
          <w:color w:val="000000" w:themeColor="text1"/>
          <w:sz w:val="26"/>
          <w:szCs w:val="26"/>
        </w:rPr>
        <w:t>BẾ MẠC</w:t>
      </w:r>
    </w:p>
    <w:p w14:paraId="7FC02F96" w14:textId="782E3CB0" w:rsidR="00B045E2" w:rsidRPr="00A360A3" w:rsidRDefault="00B045E2" w:rsidP="00CF1638">
      <w:pPr>
        <w:spacing w:line="264" w:lineRule="auto"/>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Ông Nguyễn Hạnh – Chủ tọa tuyên bố bế mạc Đại hội đồng cổ đông thường niên năm 20</w:t>
      </w:r>
      <w:r w:rsidR="007E71A1" w:rsidRPr="00A360A3">
        <w:rPr>
          <w:rFonts w:ascii="Times New Roman" w:hAnsi="Times New Roman"/>
          <w:color w:val="000000" w:themeColor="text1"/>
          <w:sz w:val="26"/>
          <w:szCs w:val="26"/>
        </w:rPr>
        <w:t>2</w:t>
      </w:r>
      <w:r w:rsidR="008C4019">
        <w:rPr>
          <w:rFonts w:ascii="Times New Roman" w:hAnsi="Times New Roman"/>
          <w:color w:val="000000" w:themeColor="text1"/>
          <w:sz w:val="26"/>
          <w:szCs w:val="26"/>
        </w:rPr>
        <w:t>3</w:t>
      </w:r>
      <w:r w:rsidR="009049F3" w:rsidRPr="00A360A3">
        <w:rPr>
          <w:rFonts w:ascii="Times New Roman" w:hAnsi="Times New Roman"/>
          <w:color w:val="000000" w:themeColor="text1"/>
          <w:sz w:val="26"/>
          <w:szCs w:val="26"/>
        </w:rPr>
        <w:t xml:space="preserve"> </w:t>
      </w:r>
      <w:r w:rsidRPr="00A360A3">
        <w:rPr>
          <w:rFonts w:ascii="Times New Roman" w:hAnsi="Times New Roman"/>
          <w:color w:val="000000" w:themeColor="text1"/>
          <w:sz w:val="26"/>
          <w:szCs w:val="26"/>
        </w:rPr>
        <w:t>Công ty Cổ phần Dịch vụ Hàng không sân bay Tân Sơn Nhất.</w:t>
      </w:r>
    </w:p>
    <w:p w14:paraId="0AEE99B0" w14:textId="108CD6CC" w:rsidR="00B045E2" w:rsidRPr="00A360A3" w:rsidRDefault="00B045E2" w:rsidP="00000933">
      <w:pPr>
        <w:spacing w:before="240" w:line="264" w:lineRule="auto"/>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Biên bản này được Ban Thư ký ghi lại đầy đủ, trung thực, được đọc và thông qua tại Đại hội và được lưu vào hồ sơ đại hội của Công ty Cổ phần Dịch vụ Hàng không sân bay Tân Sơn Nhất. </w:t>
      </w:r>
    </w:p>
    <w:p w14:paraId="6B11922C" w14:textId="7AF63063" w:rsidR="00CF1638" w:rsidRPr="00A360A3" w:rsidRDefault="00B045E2" w:rsidP="00DB1E22">
      <w:pPr>
        <w:spacing w:before="240" w:line="264" w:lineRule="auto"/>
        <w:ind w:left="720" w:right="120"/>
        <w:jc w:val="both"/>
        <w:rPr>
          <w:rFonts w:ascii="Times New Roman" w:hAnsi="Times New Roman"/>
          <w:color w:val="000000" w:themeColor="text1"/>
          <w:sz w:val="26"/>
          <w:szCs w:val="26"/>
        </w:rPr>
      </w:pPr>
      <w:r w:rsidRPr="00A360A3">
        <w:rPr>
          <w:rFonts w:ascii="Times New Roman" w:hAnsi="Times New Roman"/>
          <w:color w:val="000000" w:themeColor="text1"/>
          <w:sz w:val="26"/>
          <w:szCs w:val="26"/>
        </w:rPr>
        <w:t xml:space="preserve">Đại hội kết thúc vào lúc </w:t>
      </w:r>
      <w:r w:rsidR="00645424" w:rsidRPr="00A360A3">
        <w:rPr>
          <w:rFonts w:ascii="Times New Roman" w:hAnsi="Times New Roman"/>
          <w:color w:val="000000" w:themeColor="text1"/>
          <w:sz w:val="26"/>
          <w:szCs w:val="26"/>
        </w:rPr>
        <w:t>11</w:t>
      </w:r>
      <w:r w:rsidRPr="00A360A3">
        <w:rPr>
          <w:rFonts w:ascii="Times New Roman" w:hAnsi="Times New Roman"/>
          <w:color w:val="000000" w:themeColor="text1"/>
          <w:sz w:val="26"/>
          <w:szCs w:val="26"/>
        </w:rPr>
        <w:t xml:space="preserve"> giờ </w:t>
      </w:r>
      <w:r w:rsidR="00645424" w:rsidRPr="00A360A3">
        <w:rPr>
          <w:rFonts w:ascii="Times New Roman" w:hAnsi="Times New Roman"/>
          <w:color w:val="000000" w:themeColor="text1"/>
          <w:sz w:val="26"/>
          <w:szCs w:val="26"/>
        </w:rPr>
        <w:t>30</w:t>
      </w:r>
      <w:r w:rsidRPr="00A360A3">
        <w:rPr>
          <w:rFonts w:ascii="Times New Roman" w:hAnsi="Times New Roman"/>
          <w:color w:val="000000" w:themeColor="text1"/>
          <w:sz w:val="26"/>
          <w:szCs w:val="26"/>
        </w:rPr>
        <w:t xml:space="preserve"> </w:t>
      </w:r>
      <w:r w:rsidR="006F4C07" w:rsidRPr="00A360A3">
        <w:rPr>
          <w:rFonts w:ascii="Times New Roman" w:hAnsi="Times New Roman"/>
          <w:color w:val="000000" w:themeColor="text1"/>
          <w:sz w:val="26"/>
          <w:szCs w:val="26"/>
        </w:rPr>
        <w:t xml:space="preserve">phút </w:t>
      </w:r>
      <w:r w:rsidRPr="00A360A3">
        <w:rPr>
          <w:rFonts w:ascii="Times New Roman" w:hAnsi="Times New Roman"/>
          <w:color w:val="000000" w:themeColor="text1"/>
          <w:sz w:val="26"/>
          <w:szCs w:val="26"/>
        </w:rPr>
        <w:t>cùng ngày./.</w:t>
      </w:r>
    </w:p>
    <w:p w14:paraId="7ED20D71" w14:textId="77777777" w:rsidR="00DB1E22" w:rsidRPr="00A360A3" w:rsidRDefault="00DB1E22" w:rsidP="00DB1E22">
      <w:pPr>
        <w:spacing w:before="240" w:line="264" w:lineRule="auto"/>
        <w:ind w:left="720" w:right="120"/>
        <w:jc w:val="both"/>
        <w:rPr>
          <w:rFonts w:ascii="Times New Roman" w:hAnsi="Times New Roman"/>
          <w:color w:val="000000" w:themeColor="text1"/>
          <w:sz w:val="6"/>
          <w:szCs w:val="6"/>
        </w:rPr>
      </w:pPr>
    </w:p>
    <w:p w14:paraId="27914603" w14:textId="77777777" w:rsidR="00B045E2" w:rsidRPr="00A360A3" w:rsidRDefault="00B045E2" w:rsidP="00B045E2">
      <w:pPr>
        <w:spacing w:line="312" w:lineRule="auto"/>
        <w:ind w:left="720" w:right="120"/>
        <w:jc w:val="both"/>
        <w:rPr>
          <w:rFonts w:ascii="Times New Roman" w:hAnsi="Times New Roman"/>
          <w:color w:val="000000" w:themeColor="text1"/>
        </w:rPr>
      </w:pPr>
    </w:p>
    <w:p w14:paraId="0B379A90" w14:textId="77777777" w:rsidR="00B045E2" w:rsidRPr="00A360A3" w:rsidRDefault="00B045E2" w:rsidP="00B045E2">
      <w:pPr>
        <w:spacing w:line="312" w:lineRule="auto"/>
        <w:ind w:left="720" w:right="120" w:hanging="720"/>
        <w:jc w:val="both"/>
        <w:rPr>
          <w:rFonts w:ascii="Times New Roman" w:hAnsi="Times New Roman"/>
          <w:b/>
          <w:color w:val="000000" w:themeColor="text1"/>
        </w:rPr>
      </w:pPr>
      <w:r w:rsidRPr="00A360A3">
        <w:rPr>
          <w:rFonts w:ascii="Times New Roman" w:hAnsi="Times New Roman"/>
          <w:b/>
          <w:color w:val="000000" w:themeColor="text1"/>
        </w:rPr>
        <w:tab/>
      </w:r>
      <w:r w:rsidRPr="00A360A3">
        <w:rPr>
          <w:rFonts w:ascii="Times New Roman" w:hAnsi="Times New Roman"/>
          <w:b/>
          <w:color w:val="000000" w:themeColor="text1"/>
        </w:rPr>
        <w:tab/>
        <w:t>TM. BAN THƯ KÝ</w:t>
      </w:r>
      <w:r w:rsidRPr="00A360A3">
        <w:rPr>
          <w:rFonts w:ascii="Times New Roman" w:hAnsi="Times New Roman"/>
          <w:b/>
          <w:color w:val="000000" w:themeColor="text1"/>
        </w:rPr>
        <w:tab/>
      </w:r>
      <w:r w:rsidRPr="00A360A3">
        <w:rPr>
          <w:rFonts w:ascii="Times New Roman" w:hAnsi="Times New Roman"/>
          <w:b/>
          <w:color w:val="000000" w:themeColor="text1"/>
        </w:rPr>
        <w:tab/>
      </w:r>
      <w:r w:rsidRPr="00A360A3">
        <w:rPr>
          <w:rFonts w:ascii="Times New Roman" w:hAnsi="Times New Roman"/>
          <w:b/>
          <w:color w:val="000000" w:themeColor="text1"/>
        </w:rPr>
        <w:tab/>
      </w:r>
      <w:r w:rsidRPr="00A360A3">
        <w:rPr>
          <w:rFonts w:ascii="Times New Roman" w:hAnsi="Times New Roman"/>
          <w:b/>
          <w:color w:val="000000" w:themeColor="text1"/>
        </w:rPr>
        <w:tab/>
      </w:r>
      <w:r w:rsidRPr="00A360A3">
        <w:rPr>
          <w:rFonts w:ascii="Times New Roman" w:hAnsi="Times New Roman"/>
          <w:b/>
          <w:color w:val="000000" w:themeColor="text1"/>
        </w:rPr>
        <w:tab/>
        <w:t xml:space="preserve"> TM. ĐOÀN CHỦ TỊCH</w:t>
      </w:r>
    </w:p>
    <w:p w14:paraId="4CDFD0A8" w14:textId="7EDE4A2A" w:rsidR="00CF1638" w:rsidRPr="00A360A3" w:rsidRDefault="00C049E8" w:rsidP="00C049E8">
      <w:pPr>
        <w:spacing w:line="312" w:lineRule="auto"/>
        <w:ind w:right="120" w:firstLine="720"/>
        <w:rPr>
          <w:rFonts w:ascii="Times New Roman" w:hAnsi="Times New Roman"/>
          <w:b/>
          <w:color w:val="000000" w:themeColor="text1"/>
        </w:rPr>
      </w:pPr>
      <w:r w:rsidRPr="00A360A3">
        <w:rPr>
          <w:b/>
          <w:color w:val="000000" w:themeColor="text1"/>
        </w:rPr>
        <w:t xml:space="preserve">                  Trưởng ban</w:t>
      </w:r>
      <w:r w:rsidRPr="00A360A3">
        <w:rPr>
          <w:b/>
          <w:color w:val="000000" w:themeColor="text1"/>
        </w:rPr>
        <w:tab/>
      </w:r>
      <w:r w:rsidRPr="00A360A3">
        <w:rPr>
          <w:b/>
          <w:color w:val="000000" w:themeColor="text1"/>
        </w:rPr>
        <w:tab/>
      </w:r>
      <w:r w:rsidRPr="00A360A3">
        <w:rPr>
          <w:b/>
          <w:color w:val="000000" w:themeColor="text1"/>
        </w:rPr>
        <w:tab/>
      </w:r>
      <w:r w:rsidRPr="00A360A3">
        <w:rPr>
          <w:b/>
          <w:color w:val="000000" w:themeColor="text1"/>
        </w:rPr>
        <w:tab/>
      </w:r>
      <w:r w:rsidRPr="00A360A3">
        <w:rPr>
          <w:b/>
          <w:color w:val="000000" w:themeColor="text1"/>
        </w:rPr>
        <w:tab/>
      </w:r>
      <w:r w:rsidRPr="00A360A3">
        <w:rPr>
          <w:b/>
          <w:color w:val="000000" w:themeColor="text1"/>
        </w:rPr>
        <w:tab/>
      </w:r>
      <w:r w:rsidR="00B045E2" w:rsidRPr="00A360A3">
        <w:rPr>
          <w:b/>
          <w:color w:val="000000" w:themeColor="text1"/>
        </w:rPr>
        <w:t xml:space="preserve">   </w:t>
      </w:r>
      <w:r w:rsidR="00B045E2" w:rsidRPr="00A360A3">
        <w:rPr>
          <w:rFonts w:ascii="Times New Roman" w:hAnsi="Times New Roman"/>
          <w:b/>
          <w:color w:val="000000" w:themeColor="text1"/>
        </w:rPr>
        <w:t>Chủ tọa</w:t>
      </w:r>
    </w:p>
    <w:p w14:paraId="33E75F37" w14:textId="77777777" w:rsidR="009B3495" w:rsidRPr="00A360A3" w:rsidRDefault="009B3495" w:rsidP="00B045E2">
      <w:pPr>
        <w:spacing w:line="312" w:lineRule="auto"/>
        <w:ind w:right="120"/>
        <w:rPr>
          <w:color w:val="000000" w:themeColor="text1"/>
        </w:rPr>
      </w:pPr>
    </w:p>
    <w:p w14:paraId="2A611D78" w14:textId="77777777" w:rsidR="00B045E2" w:rsidRPr="00A360A3" w:rsidRDefault="00B045E2" w:rsidP="00B045E2">
      <w:pPr>
        <w:spacing w:line="312" w:lineRule="auto"/>
        <w:ind w:right="120"/>
        <w:rPr>
          <w:color w:val="000000" w:themeColor="text1"/>
        </w:rPr>
      </w:pPr>
    </w:p>
    <w:p w14:paraId="08954799" w14:textId="77777777" w:rsidR="00DB1E22" w:rsidRPr="00A360A3" w:rsidRDefault="00DB1E22" w:rsidP="00B045E2">
      <w:pPr>
        <w:spacing w:line="312" w:lineRule="auto"/>
        <w:ind w:right="120"/>
        <w:rPr>
          <w:color w:val="000000" w:themeColor="text1"/>
        </w:rPr>
      </w:pPr>
    </w:p>
    <w:p w14:paraId="063CD936" w14:textId="77777777" w:rsidR="001E19D9" w:rsidRPr="00A360A3" w:rsidRDefault="001E19D9" w:rsidP="00B045E2">
      <w:pPr>
        <w:spacing w:line="312" w:lineRule="auto"/>
        <w:ind w:right="120"/>
        <w:rPr>
          <w:color w:val="000000" w:themeColor="text1"/>
        </w:rPr>
      </w:pPr>
    </w:p>
    <w:p w14:paraId="2BF3B3B8" w14:textId="77777777" w:rsidR="00DB1E22" w:rsidRPr="00A360A3" w:rsidRDefault="00DB1E22" w:rsidP="00B045E2">
      <w:pPr>
        <w:spacing w:line="312" w:lineRule="auto"/>
        <w:ind w:right="120"/>
        <w:rPr>
          <w:color w:val="000000" w:themeColor="text1"/>
        </w:rPr>
      </w:pPr>
    </w:p>
    <w:p w14:paraId="58FCA24F" w14:textId="2C58ECEA" w:rsidR="00CF1638" w:rsidRPr="00A360A3" w:rsidRDefault="00B045E2" w:rsidP="00B045E2">
      <w:pPr>
        <w:spacing w:line="312" w:lineRule="auto"/>
        <w:ind w:right="120"/>
        <w:rPr>
          <w:rFonts w:ascii="Times New Roman" w:hAnsi="Times New Roman"/>
          <w:b/>
          <w:color w:val="000000" w:themeColor="text1"/>
        </w:rPr>
      </w:pPr>
      <w:r w:rsidRPr="00A360A3">
        <w:rPr>
          <w:rFonts w:ascii="Times New Roman" w:hAnsi="Times New Roman"/>
          <w:b/>
          <w:color w:val="000000" w:themeColor="text1"/>
        </w:rPr>
        <w:t xml:space="preserve">                   </w:t>
      </w:r>
      <w:r w:rsidR="00CF1638" w:rsidRPr="00A360A3">
        <w:rPr>
          <w:rFonts w:ascii="Times New Roman" w:hAnsi="Times New Roman"/>
          <w:b/>
          <w:color w:val="000000" w:themeColor="text1"/>
        </w:rPr>
        <w:t xml:space="preserve"> </w:t>
      </w:r>
      <w:r w:rsidR="00DB1E22" w:rsidRPr="00A360A3">
        <w:rPr>
          <w:rFonts w:ascii="Times New Roman" w:hAnsi="Times New Roman"/>
          <w:b/>
          <w:color w:val="000000" w:themeColor="text1"/>
        </w:rPr>
        <w:t xml:space="preserve">  </w:t>
      </w:r>
      <w:r w:rsidR="001D06B9" w:rsidRPr="00A360A3">
        <w:rPr>
          <w:rFonts w:ascii="Times New Roman" w:hAnsi="Times New Roman"/>
          <w:color w:val="000000" w:themeColor="text1"/>
        </w:rPr>
        <w:t>Nguyễn Lê Quỳnh Trâm</w:t>
      </w:r>
      <w:r w:rsidRPr="00A360A3">
        <w:rPr>
          <w:rFonts w:ascii="Times New Roman" w:hAnsi="Times New Roman"/>
          <w:b/>
          <w:color w:val="000000" w:themeColor="text1"/>
        </w:rPr>
        <w:t xml:space="preserve">                                      </w:t>
      </w:r>
      <w:r w:rsidR="00CF1638" w:rsidRPr="00A360A3">
        <w:rPr>
          <w:rFonts w:ascii="Times New Roman" w:hAnsi="Times New Roman"/>
          <w:b/>
          <w:color w:val="000000" w:themeColor="text1"/>
        </w:rPr>
        <w:tab/>
        <w:t xml:space="preserve">           </w:t>
      </w:r>
      <w:r w:rsidRPr="00A360A3">
        <w:rPr>
          <w:rFonts w:ascii="Times New Roman" w:hAnsi="Times New Roman"/>
          <w:b/>
          <w:color w:val="000000" w:themeColor="text1"/>
        </w:rPr>
        <w:t>Nguyễn Hạnh</w:t>
      </w:r>
    </w:p>
    <w:p w14:paraId="6273B6C0" w14:textId="77777777" w:rsidR="00DB1E22" w:rsidRPr="00A360A3" w:rsidRDefault="00DB1E22" w:rsidP="00B045E2">
      <w:pPr>
        <w:spacing w:line="312" w:lineRule="auto"/>
        <w:ind w:right="120"/>
        <w:rPr>
          <w:rFonts w:ascii="Times New Roman" w:hAnsi="Times New Roman"/>
          <w:b/>
          <w:color w:val="000000" w:themeColor="text1"/>
          <w:sz w:val="6"/>
          <w:szCs w:val="6"/>
        </w:rPr>
      </w:pPr>
    </w:p>
    <w:p w14:paraId="15BA3890" w14:textId="77777777" w:rsidR="00DB1E22" w:rsidRPr="00A360A3" w:rsidRDefault="00DB1E22" w:rsidP="00B045E2">
      <w:pPr>
        <w:spacing w:line="312" w:lineRule="auto"/>
        <w:ind w:right="120"/>
        <w:rPr>
          <w:rFonts w:ascii="Times New Roman" w:hAnsi="Times New Roman"/>
          <w:b/>
          <w:color w:val="000000" w:themeColor="text1"/>
        </w:rPr>
      </w:pPr>
    </w:p>
    <w:p w14:paraId="4142A450" w14:textId="03407A11" w:rsidR="001E19D9" w:rsidRPr="00A360A3" w:rsidRDefault="001E19D9" w:rsidP="00B045E2">
      <w:pPr>
        <w:spacing w:line="312" w:lineRule="auto"/>
        <w:ind w:right="120"/>
        <w:rPr>
          <w:rFonts w:ascii="Times New Roman" w:hAnsi="Times New Roman"/>
          <w:b/>
          <w:color w:val="000000" w:themeColor="text1"/>
        </w:rPr>
      </w:pPr>
    </w:p>
    <w:p w14:paraId="5B9783DD" w14:textId="5EAA9D23" w:rsidR="00444A88" w:rsidRPr="00A360A3" w:rsidRDefault="00444A88" w:rsidP="00B045E2">
      <w:pPr>
        <w:spacing w:line="312" w:lineRule="auto"/>
        <w:ind w:right="120"/>
        <w:rPr>
          <w:rFonts w:ascii="Times New Roman" w:hAnsi="Times New Roman"/>
          <w:b/>
          <w:color w:val="000000" w:themeColor="text1"/>
        </w:rPr>
      </w:pPr>
    </w:p>
    <w:p w14:paraId="525B2F1D" w14:textId="0F2B5EDA" w:rsidR="00444A88" w:rsidRPr="00A360A3" w:rsidRDefault="00444A88" w:rsidP="00B045E2">
      <w:pPr>
        <w:spacing w:line="312" w:lineRule="auto"/>
        <w:ind w:right="120"/>
        <w:rPr>
          <w:rFonts w:ascii="Times New Roman" w:hAnsi="Times New Roman"/>
          <w:b/>
          <w:color w:val="000000" w:themeColor="text1"/>
        </w:rPr>
      </w:pPr>
    </w:p>
    <w:p w14:paraId="0DE29994" w14:textId="77777777" w:rsidR="00444A88" w:rsidRPr="00A360A3" w:rsidRDefault="00444A88" w:rsidP="00B045E2">
      <w:pPr>
        <w:spacing w:line="312" w:lineRule="auto"/>
        <w:ind w:right="120"/>
        <w:rPr>
          <w:rFonts w:ascii="Times New Roman" w:hAnsi="Times New Roman"/>
          <w:b/>
          <w:color w:val="000000" w:themeColor="text1"/>
        </w:rPr>
      </w:pPr>
    </w:p>
    <w:p w14:paraId="6F06D599" w14:textId="77777777" w:rsidR="001E19D9" w:rsidRPr="00A360A3" w:rsidRDefault="001E19D9" w:rsidP="00B045E2">
      <w:pPr>
        <w:spacing w:line="312" w:lineRule="auto"/>
        <w:ind w:right="120"/>
        <w:rPr>
          <w:rFonts w:ascii="Times New Roman" w:hAnsi="Times New Roman"/>
          <w:b/>
          <w:color w:val="000000" w:themeColor="text1"/>
        </w:rPr>
      </w:pPr>
    </w:p>
    <w:tbl>
      <w:tblPr>
        <w:tblW w:w="0" w:type="auto"/>
        <w:tblLook w:val="04A0" w:firstRow="1" w:lastRow="0" w:firstColumn="1" w:lastColumn="0" w:noHBand="0" w:noVBand="1"/>
      </w:tblPr>
      <w:tblGrid>
        <w:gridCol w:w="5234"/>
      </w:tblGrid>
      <w:tr w:rsidR="00A360A3" w:rsidRPr="00A360A3" w14:paraId="7C309E58" w14:textId="77777777" w:rsidTr="00B045E2">
        <w:tc>
          <w:tcPr>
            <w:tcW w:w="5234" w:type="dxa"/>
          </w:tcPr>
          <w:p w14:paraId="695EFD84" w14:textId="77777777" w:rsidR="00B045E2" w:rsidRPr="00A360A3" w:rsidRDefault="00B045E2" w:rsidP="00B045E2">
            <w:pPr>
              <w:spacing w:before="120" w:line="360" w:lineRule="auto"/>
              <w:ind w:right="120" w:firstLine="284"/>
              <w:jc w:val="both"/>
              <w:rPr>
                <w:rFonts w:ascii="Times New Roman" w:hAnsi="Times New Roman"/>
                <w:color w:val="000000" w:themeColor="text1"/>
              </w:rPr>
            </w:pPr>
            <w:r w:rsidRPr="00A360A3">
              <w:rPr>
                <w:rFonts w:ascii="Times New Roman" w:hAnsi="Times New Roman"/>
                <w:i/>
                <w:color w:val="000000" w:themeColor="text1"/>
                <w:sz w:val="22"/>
                <w:szCs w:val="22"/>
                <w:u w:val="single"/>
              </w:rPr>
              <w:t>Nơi nhận</w:t>
            </w:r>
            <w:r w:rsidRPr="00A360A3">
              <w:rPr>
                <w:rFonts w:ascii="Times New Roman" w:hAnsi="Times New Roman"/>
                <w:i/>
                <w:color w:val="000000" w:themeColor="text1"/>
                <w:sz w:val="22"/>
                <w:szCs w:val="22"/>
              </w:rPr>
              <w:t xml:space="preserve">:                                                                          </w:t>
            </w:r>
          </w:p>
        </w:tc>
      </w:tr>
      <w:tr w:rsidR="00B045E2" w:rsidRPr="00A360A3" w14:paraId="22E755B3" w14:textId="77777777" w:rsidTr="00B045E2">
        <w:tc>
          <w:tcPr>
            <w:tcW w:w="5234" w:type="dxa"/>
          </w:tcPr>
          <w:p w14:paraId="70379DA9"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Đại hội đồng cổ đông;</w:t>
            </w:r>
          </w:p>
          <w:p w14:paraId="20A85ACD"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Hội đồng quản trị, Ban kiểm soát;</w:t>
            </w:r>
          </w:p>
          <w:p w14:paraId="75B02E6E"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UBCKNN, SGDCKHN, TTLKCK;</w:t>
            </w:r>
          </w:p>
          <w:p w14:paraId="02F22880" w14:textId="77777777" w:rsidR="00B045E2" w:rsidRPr="00A360A3" w:rsidRDefault="00B045E2" w:rsidP="00B045E2">
            <w:pPr>
              <w:numPr>
                <w:ilvl w:val="0"/>
                <w:numId w:val="3"/>
              </w:numPr>
              <w:spacing w:line="240" w:lineRule="atLeast"/>
              <w:ind w:left="284" w:right="120" w:firstLine="284"/>
              <w:jc w:val="both"/>
              <w:rPr>
                <w:rFonts w:ascii="Times New Roman" w:hAnsi="Times New Roman"/>
                <w:i/>
                <w:color w:val="000000" w:themeColor="text1"/>
                <w:sz w:val="20"/>
                <w:szCs w:val="20"/>
              </w:rPr>
            </w:pPr>
            <w:r w:rsidRPr="00A360A3">
              <w:rPr>
                <w:rFonts w:ascii="Times New Roman" w:hAnsi="Times New Roman"/>
                <w:i/>
                <w:color w:val="000000" w:themeColor="text1"/>
                <w:sz w:val="20"/>
                <w:szCs w:val="20"/>
              </w:rPr>
              <w:t>Lưu VT.</w:t>
            </w:r>
          </w:p>
          <w:p w14:paraId="1F0877C4" w14:textId="77777777" w:rsidR="00B045E2" w:rsidRPr="00A360A3" w:rsidRDefault="00B045E2" w:rsidP="00B045E2">
            <w:pPr>
              <w:spacing w:line="240" w:lineRule="atLeast"/>
              <w:ind w:left="284" w:right="120" w:firstLine="284"/>
              <w:jc w:val="both"/>
              <w:rPr>
                <w:rFonts w:ascii="Times New Roman" w:hAnsi="Times New Roman"/>
                <w:color w:val="000000" w:themeColor="text1"/>
                <w:sz w:val="20"/>
                <w:szCs w:val="20"/>
              </w:rPr>
            </w:pPr>
          </w:p>
        </w:tc>
      </w:tr>
    </w:tbl>
    <w:p w14:paraId="1FCF870D" w14:textId="77777777" w:rsidR="00B045E2" w:rsidRPr="00A360A3" w:rsidRDefault="00B045E2" w:rsidP="00B045E2">
      <w:pPr>
        <w:ind w:right="120"/>
        <w:rPr>
          <w:color w:val="000000" w:themeColor="text1"/>
        </w:rPr>
      </w:pPr>
    </w:p>
    <w:p w14:paraId="777CBB16" w14:textId="77777777" w:rsidR="00B045E2" w:rsidRPr="00A360A3" w:rsidRDefault="00B045E2" w:rsidP="00B045E2">
      <w:pPr>
        <w:ind w:right="120"/>
        <w:rPr>
          <w:color w:val="000000" w:themeColor="text1"/>
        </w:rPr>
      </w:pPr>
    </w:p>
    <w:p w14:paraId="07223222" w14:textId="77777777" w:rsidR="00B045E2" w:rsidRPr="00A360A3" w:rsidRDefault="00B045E2">
      <w:pPr>
        <w:rPr>
          <w:rFonts w:asciiTheme="minorHAnsi" w:hAnsiTheme="minorHAnsi"/>
          <w:color w:val="000000" w:themeColor="text1"/>
          <w:lang w:val="vi-VN"/>
        </w:rPr>
      </w:pPr>
    </w:p>
    <w:sectPr w:rsidR="00B045E2" w:rsidRPr="00A360A3" w:rsidSect="00BF7D0E">
      <w:footerReference w:type="default" r:id="rId7"/>
      <w:pgSz w:w="11907" w:h="16839" w:code="9"/>
      <w:pgMar w:top="709" w:right="85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BE098" w14:textId="77777777" w:rsidR="005F54E0" w:rsidRDefault="005F54E0">
      <w:r>
        <w:separator/>
      </w:r>
    </w:p>
  </w:endnote>
  <w:endnote w:type="continuationSeparator" w:id="0">
    <w:p w14:paraId="707D3D71" w14:textId="77777777" w:rsidR="005F54E0" w:rsidRDefault="005F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86597"/>
      <w:docPartObj>
        <w:docPartGallery w:val="Page Numbers (Bottom of Page)"/>
        <w:docPartUnique/>
      </w:docPartObj>
    </w:sdtPr>
    <w:sdtContent>
      <w:p w14:paraId="6C008F8D" w14:textId="35B3C1A4" w:rsidR="008F6CA0" w:rsidRDefault="008F6CA0" w:rsidP="00A36943">
        <w:pPr>
          <w:pStyle w:val="Footer"/>
          <w:jc w:val="right"/>
        </w:pPr>
        <w:r>
          <w:fldChar w:fldCharType="begin"/>
        </w:r>
        <w:r>
          <w:instrText xml:space="preserve"> PAGE   \* MERGEFORMAT </w:instrText>
        </w:r>
        <w:r>
          <w:fldChar w:fldCharType="separate"/>
        </w:r>
        <w:r w:rsidR="00661221">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D84E" w14:textId="77777777" w:rsidR="005F54E0" w:rsidRDefault="005F54E0">
      <w:r>
        <w:separator/>
      </w:r>
    </w:p>
  </w:footnote>
  <w:footnote w:type="continuationSeparator" w:id="0">
    <w:p w14:paraId="1392C7A0" w14:textId="77777777" w:rsidR="005F54E0" w:rsidRDefault="005F5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3FC"/>
    <w:multiLevelType w:val="hybridMultilevel"/>
    <w:tmpl w:val="2B361864"/>
    <w:lvl w:ilvl="0" w:tplc="74D2FAD0">
      <w:start w:val="1"/>
      <w:numFmt w:val="upperLetter"/>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5D51"/>
    <w:multiLevelType w:val="hybridMultilevel"/>
    <w:tmpl w:val="5850836C"/>
    <w:lvl w:ilvl="0" w:tplc="867CE97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77962"/>
    <w:multiLevelType w:val="hybridMultilevel"/>
    <w:tmpl w:val="0FC2D0FC"/>
    <w:lvl w:ilvl="0" w:tplc="0F8600D6">
      <w:start w:val="1"/>
      <w:numFmt w:val="decimal"/>
      <w:lvlText w:val="%1."/>
      <w:lvlJc w:val="left"/>
      <w:pPr>
        <w:ind w:left="72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402A6"/>
    <w:multiLevelType w:val="hybridMultilevel"/>
    <w:tmpl w:val="B6C65D68"/>
    <w:lvl w:ilvl="0" w:tplc="C6449A4C">
      <w:start w:val="1"/>
      <w:numFmt w:val="decimal"/>
      <w:lvlText w:val="%1."/>
      <w:lvlJc w:val="left"/>
      <w:pPr>
        <w:ind w:left="731" w:hanging="360"/>
      </w:pPr>
      <w:rPr>
        <w:rFonts w:hint="default"/>
        <w:b w:val="0"/>
        <w:i w:val="0"/>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4" w15:restartNumberingAfterBreak="0">
    <w:nsid w:val="144305CC"/>
    <w:multiLevelType w:val="hybridMultilevel"/>
    <w:tmpl w:val="EBF007F4"/>
    <w:lvl w:ilvl="0" w:tplc="867CE970">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AC64328"/>
    <w:multiLevelType w:val="hybridMultilevel"/>
    <w:tmpl w:val="B1EC451E"/>
    <w:lvl w:ilvl="0" w:tplc="0409000F">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70F3B"/>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 w15:restartNumberingAfterBreak="0">
    <w:nsid w:val="220012A4"/>
    <w:multiLevelType w:val="hybridMultilevel"/>
    <w:tmpl w:val="C7BCF830"/>
    <w:lvl w:ilvl="0" w:tplc="06B0120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8" w15:restartNumberingAfterBreak="0">
    <w:nsid w:val="225969CB"/>
    <w:multiLevelType w:val="multilevel"/>
    <w:tmpl w:val="57FCCFF4"/>
    <w:lvl w:ilvl="0">
      <w:start w:val="1"/>
      <w:numFmt w:val="decimal"/>
      <w:lvlText w:val="%1."/>
      <w:lvlJc w:val="left"/>
      <w:pPr>
        <w:ind w:left="76" w:hanging="360"/>
      </w:pPr>
      <w:rPr>
        <w:rFonts w:hint="default"/>
        <w:b/>
        <w:bCs w:val="0"/>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9" w15:restartNumberingAfterBreak="0">
    <w:nsid w:val="26C048EF"/>
    <w:multiLevelType w:val="hybridMultilevel"/>
    <w:tmpl w:val="65C6F770"/>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5251D"/>
    <w:multiLevelType w:val="hybridMultilevel"/>
    <w:tmpl w:val="52F4EEAE"/>
    <w:lvl w:ilvl="0" w:tplc="867CE970">
      <w:start w:val="1"/>
      <w:numFmt w:val="bullet"/>
      <w:lvlText w:val=""/>
      <w:lvlJc w:val="left"/>
      <w:pPr>
        <w:ind w:left="1523" w:hanging="360"/>
      </w:pPr>
      <w:rPr>
        <w:rFonts w:ascii="Symbol" w:hAnsi="Symbol"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1"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1077A2"/>
    <w:multiLevelType w:val="hybridMultilevel"/>
    <w:tmpl w:val="4484D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45BB2"/>
    <w:multiLevelType w:val="multilevel"/>
    <w:tmpl w:val="1ACC7E58"/>
    <w:lvl w:ilvl="0">
      <w:start w:val="15"/>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33D40BC0"/>
    <w:multiLevelType w:val="multilevel"/>
    <w:tmpl w:val="6838A758"/>
    <w:lvl w:ilvl="0">
      <w:start w:val="1"/>
      <w:numFmt w:val="decimal"/>
      <w:lvlText w:val="%1."/>
      <w:lvlJc w:val="left"/>
      <w:pPr>
        <w:ind w:left="720" w:hanging="54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300" w:hanging="1800"/>
      </w:pPr>
      <w:rPr>
        <w:rFonts w:hint="default"/>
      </w:rPr>
    </w:lvl>
  </w:abstractNum>
  <w:abstractNum w:abstractNumId="15" w15:restartNumberingAfterBreak="0">
    <w:nsid w:val="33FD3D2A"/>
    <w:multiLevelType w:val="hybridMultilevel"/>
    <w:tmpl w:val="F9A86B3A"/>
    <w:lvl w:ilvl="0" w:tplc="F5AECD92">
      <w:start w:val="1"/>
      <w:numFmt w:val="decimal"/>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15:restartNumberingAfterBreak="0">
    <w:nsid w:val="46B6048B"/>
    <w:multiLevelType w:val="hybridMultilevel"/>
    <w:tmpl w:val="D9FE7BE4"/>
    <w:lvl w:ilvl="0" w:tplc="6E0426C6">
      <w:start w:val="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E2672"/>
    <w:multiLevelType w:val="multilevel"/>
    <w:tmpl w:val="5E94D9BA"/>
    <w:lvl w:ilvl="0">
      <w:start w:val="1"/>
      <w:numFmt w:val="upperRoman"/>
      <w:lvlText w:val="%1."/>
      <w:lvlJc w:val="left"/>
      <w:pPr>
        <w:ind w:left="360" w:hanging="360"/>
      </w:pPr>
      <w:rPr>
        <w:rFonts w:ascii="Times New Roman" w:eastAsia="Times New Roman" w:hAnsi="Times New Roman" w:cs="Times New Roman"/>
      </w:rPr>
    </w:lvl>
    <w:lvl w:ilvl="1">
      <w:start w:val="1"/>
      <w:numFmt w:val="upperRoman"/>
      <w:lvlText w:val="%2."/>
      <w:lvlJc w:val="right"/>
      <w:pPr>
        <w:ind w:left="432" w:hanging="432"/>
      </w:pPr>
      <w:rPr>
        <w:rFonts w:hint="default"/>
        <w:b/>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FC116B"/>
    <w:multiLevelType w:val="hybridMultilevel"/>
    <w:tmpl w:val="ED9E773C"/>
    <w:lvl w:ilvl="0" w:tplc="3DD8EF0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55207713"/>
    <w:multiLevelType w:val="hybridMultilevel"/>
    <w:tmpl w:val="EE06FE22"/>
    <w:lvl w:ilvl="0" w:tplc="867CE97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AD7D57"/>
    <w:multiLevelType w:val="multilevel"/>
    <w:tmpl w:val="A1E8C962"/>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5B2DC7"/>
    <w:multiLevelType w:val="hybridMultilevel"/>
    <w:tmpl w:val="78389856"/>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D7222"/>
    <w:multiLevelType w:val="hybridMultilevel"/>
    <w:tmpl w:val="5F164DB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850D4"/>
    <w:multiLevelType w:val="hybridMultilevel"/>
    <w:tmpl w:val="9B0A5076"/>
    <w:lvl w:ilvl="0" w:tplc="86ECAD02">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770709C6"/>
    <w:multiLevelType w:val="hybridMultilevel"/>
    <w:tmpl w:val="4D18F2BE"/>
    <w:lvl w:ilvl="0" w:tplc="B59EDDD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9452823"/>
    <w:multiLevelType w:val="multilevel"/>
    <w:tmpl w:val="66DA1842"/>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96480070">
    <w:abstractNumId w:val="18"/>
  </w:num>
  <w:num w:numId="2" w16cid:durableId="865555410">
    <w:abstractNumId w:val="15"/>
  </w:num>
  <w:num w:numId="3" w16cid:durableId="814369033">
    <w:abstractNumId w:val="21"/>
  </w:num>
  <w:num w:numId="4" w16cid:durableId="1587154410">
    <w:abstractNumId w:val="7"/>
  </w:num>
  <w:num w:numId="5" w16cid:durableId="696347906">
    <w:abstractNumId w:val="17"/>
  </w:num>
  <w:num w:numId="6" w16cid:durableId="1767506428">
    <w:abstractNumId w:val="3"/>
  </w:num>
  <w:num w:numId="7" w16cid:durableId="292178883">
    <w:abstractNumId w:val="11"/>
  </w:num>
  <w:num w:numId="8" w16cid:durableId="1277518377">
    <w:abstractNumId w:val="0"/>
  </w:num>
  <w:num w:numId="9" w16cid:durableId="574826292">
    <w:abstractNumId w:val="12"/>
  </w:num>
  <w:num w:numId="10" w16cid:durableId="1886864544">
    <w:abstractNumId w:val="10"/>
  </w:num>
  <w:num w:numId="11" w16cid:durableId="1552615752">
    <w:abstractNumId w:val="9"/>
  </w:num>
  <w:num w:numId="12" w16cid:durableId="962350739">
    <w:abstractNumId w:val="19"/>
  </w:num>
  <w:num w:numId="13" w16cid:durableId="1763840710">
    <w:abstractNumId w:val="6"/>
  </w:num>
  <w:num w:numId="14" w16cid:durableId="1480920116">
    <w:abstractNumId w:val="1"/>
  </w:num>
  <w:num w:numId="15" w16cid:durableId="993415991">
    <w:abstractNumId w:val="26"/>
  </w:num>
  <w:num w:numId="16" w16cid:durableId="1017002817">
    <w:abstractNumId w:val="4"/>
  </w:num>
  <w:num w:numId="17" w16cid:durableId="714349636">
    <w:abstractNumId w:val="5"/>
  </w:num>
  <w:num w:numId="18" w16cid:durableId="827674123">
    <w:abstractNumId w:val="13"/>
  </w:num>
  <w:num w:numId="19" w16cid:durableId="75247218">
    <w:abstractNumId w:val="20"/>
  </w:num>
  <w:num w:numId="20" w16cid:durableId="1034892640">
    <w:abstractNumId w:val="25"/>
  </w:num>
  <w:num w:numId="21" w16cid:durableId="354573202">
    <w:abstractNumId w:val="22"/>
  </w:num>
  <w:num w:numId="22" w16cid:durableId="1561556463">
    <w:abstractNumId w:val="2"/>
  </w:num>
  <w:num w:numId="23" w16cid:durableId="2029982705">
    <w:abstractNumId w:val="27"/>
  </w:num>
  <w:num w:numId="24" w16cid:durableId="947666066">
    <w:abstractNumId w:val="8"/>
  </w:num>
  <w:num w:numId="25" w16cid:durableId="779033944">
    <w:abstractNumId w:val="14"/>
  </w:num>
  <w:num w:numId="26" w16cid:durableId="725759487">
    <w:abstractNumId w:val="23"/>
  </w:num>
  <w:num w:numId="27" w16cid:durableId="1894148073">
    <w:abstractNumId w:val="16"/>
  </w:num>
  <w:num w:numId="28" w16cid:durableId="1549798444">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E2"/>
    <w:rsid w:val="00000933"/>
    <w:rsid w:val="00001EB3"/>
    <w:rsid w:val="00004486"/>
    <w:rsid w:val="0000606D"/>
    <w:rsid w:val="00010F7E"/>
    <w:rsid w:val="000161C3"/>
    <w:rsid w:val="000163E0"/>
    <w:rsid w:val="00020F2E"/>
    <w:rsid w:val="000258EA"/>
    <w:rsid w:val="00026710"/>
    <w:rsid w:val="00027D05"/>
    <w:rsid w:val="00032843"/>
    <w:rsid w:val="000341E1"/>
    <w:rsid w:val="0003433C"/>
    <w:rsid w:val="00037110"/>
    <w:rsid w:val="000378D5"/>
    <w:rsid w:val="0004205F"/>
    <w:rsid w:val="00044CEE"/>
    <w:rsid w:val="00050F6E"/>
    <w:rsid w:val="0005387B"/>
    <w:rsid w:val="00061132"/>
    <w:rsid w:val="00062971"/>
    <w:rsid w:val="00073FC1"/>
    <w:rsid w:val="00076A3B"/>
    <w:rsid w:val="00081B4D"/>
    <w:rsid w:val="00086A45"/>
    <w:rsid w:val="000A3313"/>
    <w:rsid w:val="000A51A7"/>
    <w:rsid w:val="000A6819"/>
    <w:rsid w:val="000A6F44"/>
    <w:rsid w:val="000B46F1"/>
    <w:rsid w:val="000B5EE6"/>
    <w:rsid w:val="000B647C"/>
    <w:rsid w:val="000C5AB5"/>
    <w:rsid w:val="000C645A"/>
    <w:rsid w:val="000C6576"/>
    <w:rsid w:val="000C7E9C"/>
    <w:rsid w:val="000D2BE8"/>
    <w:rsid w:val="000D3D1E"/>
    <w:rsid w:val="000F13C9"/>
    <w:rsid w:val="000F2BFA"/>
    <w:rsid w:val="000F43C8"/>
    <w:rsid w:val="0010101A"/>
    <w:rsid w:val="0010107F"/>
    <w:rsid w:val="0010136F"/>
    <w:rsid w:val="00101DF9"/>
    <w:rsid w:val="001026A4"/>
    <w:rsid w:val="00103A0A"/>
    <w:rsid w:val="00114738"/>
    <w:rsid w:val="00115202"/>
    <w:rsid w:val="00115888"/>
    <w:rsid w:val="00125202"/>
    <w:rsid w:val="001266CF"/>
    <w:rsid w:val="001303EF"/>
    <w:rsid w:val="0013262C"/>
    <w:rsid w:val="001326CF"/>
    <w:rsid w:val="001329F4"/>
    <w:rsid w:val="00135391"/>
    <w:rsid w:val="001374B3"/>
    <w:rsid w:val="00137EC2"/>
    <w:rsid w:val="001411BD"/>
    <w:rsid w:val="00142880"/>
    <w:rsid w:val="00145833"/>
    <w:rsid w:val="0015353A"/>
    <w:rsid w:val="00156D74"/>
    <w:rsid w:val="00176064"/>
    <w:rsid w:val="0018506D"/>
    <w:rsid w:val="001876B7"/>
    <w:rsid w:val="00197EEF"/>
    <w:rsid w:val="001A195A"/>
    <w:rsid w:val="001A2CE9"/>
    <w:rsid w:val="001A4BF1"/>
    <w:rsid w:val="001A6820"/>
    <w:rsid w:val="001B2221"/>
    <w:rsid w:val="001B2ECB"/>
    <w:rsid w:val="001B4465"/>
    <w:rsid w:val="001B4D58"/>
    <w:rsid w:val="001C1A7E"/>
    <w:rsid w:val="001C221A"/>
    <w:rsid w:val="001C26A4"/>
    <w:rsid w:val="001C4399"/>
    <w:rsid w:val="001D06B9"/>
    <w:rsid w:val="001D2C65"/>
    <w:rsid w:val="001D41DB"/>
    <w:rsid w:val="001D7F5A"/>
    <w:rsid w:val="001E0D31"/>
    <w:rsid w:val="001E14DE"/>
    <w:rsid w:val="001E19D9"/>
    <w:rsid w:val="001E7A53"/>
    <w:rsid w:val="001F2259"/>
    <w:rsid w:val="001F2916"/>
    <w:rsid w:val="001F2F29"/>
    <w:rsid w:val="001F34AE"/>
    <w:rsid w:val="001F3A1D"/>
    <w:rsid w:val="001F6267"/>
    <w:rsid w:val="001F6CBF"/>
    <w:rsid w:val="001F7D7C"/>
    <w:rsid w:val="001F7E5F"/>
    <w:rsid w:val="00202FA3"/>
    <w:rsid w:val="00203B93"/>
    <w:rsid w:val="00207FA8"/>
    <w:rsid w:val="0021399B"/>
    <w:rsid w:val="00213BEB"/>
    <w:rsid w:val="00214538"/>
    <w:rsid w:val="00221F22"/>
    <w:rsid w:val="00223306"/>
    <w:rsid w:val="00226D1B"/>
    <w:rsid w:val="00230DB2"/>
    <w:rsid w:val="00237A2F"/>
    <w:rsid w:val="00240436"/>
    <w:rsid w:val="00242487"/>
    <w:rsid w:val="00242A7C"/>
    <w:rsid w:val="00242B53"/>
    <w:rsid w:val="00243149"/>
    <w:rsid w:val="002550AB"/>
    <w:rsid w:val="00255B62"/>
    <w:rsid w:val="00272818"/>
    <w:rsid w:val="00273FC6"/>
    <w:rsid w:val="0027716C"/>
    <w:rsid w:val="00286E11"/>
    <w:rsid w:val="0029017A"/>
    <w:rsid w:val="002928E1"/>
    <w:rsid w:val="00292ACD"/>
    <w:rsid w:val="00292F36"/>
    <w:rsid w:val="00293AE1"/>
    <w:rsid w:val="002A26AD"/>
    <w:rsid w:val="002A2E88"/>
    <w:rsid w:val="002A3E7E"/>
    <w:rsid w:val="002A4AA5"/>
    <w:rsid w:val="002A65DA"/>
    <w:rsid w:val="002A663A"/>
    <w:rsid w:val="002B1771"/>
    <w:rsid w:val="002B2FC2"/>
    <w:rsid w:val="002B355A"/>
    <w:rsid w:val="002B586B"/>
    <w:rsid w:val="002C76BF"/>
    <w:rsid w:val="002D1C78"/>
    <w:rsid w:val="002D458E"/>
    <w:rsid w:val="002E13A5"/>
    <w:rsid w:val="002E1CC2"/>
    <w:rsid w:val="002E26FF"/>
    <w:rsid w:val="002E7466"/>
    <w:rsid w:val="002F644C"/>
    <w:rsid w:val="003022A2"/>
    <w:rsid w:val="00304E9C"/>
    <w:rsid w:val="00305C46"/>
    <w:rsid w:val="0030704E"/>
    <w:rsid w:val="0030768E"/>
    <w:rsid w:val="00310171"/>
    <w:rsid w:val="00310F1C"/>
    <w:rsid w:val="0031209B"/>
    <w:rsid w:val="003126F6"/>
    <w:rsid w:val="003127B1"/>
    <w:rsid w:val="003143A4"/>
    <w:rsid w:val="003153D9"/>
    <w:rsid w:val="00320F5B"/>
    <w:rsid w:val="003219A1"/>
    <w:rsid w:val="00321E31"/>
    <w:rsid w:val="0033012F"/>
    <w:rsid w:val="00330AD2"/>
    <w:rsid w:val="0033379E"/>
    <w:rsid w:val="00334539"/>
    <w:rsid w:val="003356F3"/>
    <w:rsid w:val="00335EAE"/>
    <w:rsid w:val="00340267"/>
    <w:rsid w:val="00340B5D"/>
    <w:rsid w:val="00345AD1"/>
    <w:rsid w:val="0034686A"/>
    <w:rsid w:val="00346FD2"/>
    <w:rsid w:val="00347EE1"/>
    <w:rsid w:val="0035031C"/>
    <w:rsid w:val="00354752"/>
    <w:rsid w:val="003602C0"/>
    <w:rsid w:val="00362BA3"/>
    <w:rsid w:val="0036415B"/>
    <w:rsid w:val="003708FB"/>
    <w:rsid w:val="00370ABD"/>
    <w:rsid w:val="003725E3"/>
    <w:rsid w:val="00377A34"/>
    <w:rsid w:val="00380953"/>
    <w:rsid w:val="00381BD5"/>
    <w:rsid w:val="00385292"/>
    <w:rsid w:val="003875E9"/>
    <w:rsid w:val="00390F5D"/>
    <w:rsid w:val="00394B83"/>
    <w:rsid w:val="00394DEF"/>
    <w:rsid w:val="003A66AB"/>
    <w:rsid w:val="003A66D5"/>
    <w:rsid w:val="003A7376"/>
    <w:rsid w:val="003B30D9"/>
    <w:rsid w:val="003B50EF"/>
    <w:rsid w:val="003C21AD"/>
    <w:rsid w:val="003D110A"/>
    <w:rsid w:val="003D4C2A"/>
    <w:rsid w:val="003E0843"/>
    <w:rsid w:val="003E0899"/>
    <w:rsid w:val="003E4AF9"/>
    <w:rsid w:val="003F008E"/>
    <w:rsid w:val="003F316F"/>
    <w:rsid w:val="003F40E1"/>
    <w:rsid w:val="003F7017"/>
    <w:rsid w:val="004018CB"/>
    <w:rsid w:val="00404505"/>
    <w:rsid w:val="00406E2A"/>
    <w:rsid w:val="0041022B"/>
    <w:rsid w:val="00410ACF"/>
    <w:rsid w:val="00425949"/>
    <w:rsid w:val="00426363"/>
    <w:rsid w:val="0043031F"/>
    <w:rsid w:val="0043366F"/>
    <w:rsid w:val="00436800"/>
    <w:rsid w:val="0044428B"/>
    <w:rsid w:val="00444988"/>
    <w:rsid w:val="00444A88"/>
    <w:rsid w:val="00444F36"/>
    <w:rsid w:val="00450BA0"/>
    <w:rsid w:val="00453A66"/>
    <w:rsid w:val="00456BE1"/>
    <w:rsid w:val="004578E9"/>
    <w:rsid w:val="00460EF8"/>
    <w:rsid w:val="004614D3"/>
    <w:rsid w:val="00461991"/>
    <w:rsid w:val="00466D55"/>
    <w:rsid w:val="0046747C"/>
    <w:rsid w:val="004701FB"/>
    <w:rsid w:val="00470C76"/>
    <w:rsid w:val="00476D1D"/>
    <w:rsid w:val="00477B2D"/>
    <w:rsid w:val="004803B5"/>
    <w:rsid w:val="00482F05"/>
    <w:rsid w:val="00495E75"/>
    <w:rsid w:val="00496EAF"/>
    <w:rsid w:val="00497777"/>
    <w:rsid w:val="00497D25"/>
    <w:rsid w:val="004A5F40"/>
    <w:rsid w:val="004B0376"/>
    <w:rsid w:val="004B5D6E"/>
    <w:rsid w:val="004C1127"/>
    <w:rsid w:val="004C54CD"/>
    <w:rsid w:val="004D0262"/>
    <w:rsid w:val="004D227E"/>
    <w:rsid w:val="004D317C"/>
    <w:rsid w:val="004D51EB"/>
    <w:rsid w:val="004E3F5C"/>
    <w:rsid w:val="004E6F9C"/>
    <w:rsid w:val="004E7BBD"/>
    <w:rsid w:val="004F01A9"/>
    <w:rsid w:val="004F4C20"/>
    <w:rsid w:val="004F5DD1"/>
    <w:rsid w:val="004F7835"/>
    <w:rsid w:val="00501A8D"/>
    <w:rsid w:val="0050242D"/>
    <w:rsid w:val="00506101"/>
    <w:rsid w:val="0050625F"/>
    <w:rsid w:val="005118BC"/>
    <w:rsid w:val="00530B58"/>
    <w:rsid w:val="005319A3"/>
    <w:rsid w:val="00531AB8"/>
    <w:rsid w:val="0053264C"/>
    <w:rsid w:val="005349F8"/>
    <w:rsid w:val="0053677D"/>
    <w:rsid w:val="00537FF8"/>
    <w:rsid w:val="005424B2"/>
    <w:rsid w:val="0054509F"/>
    <w:rsid w:val="005467C2"/>
    <w:rsid w:val="00547E4E"/>
    <w:rsid w:val="00551404"/>
    <w:rsid w:val="00555763"/>
    <w:rsid w:val="00556076"/>
    <w:rsid w:val="0056335A"/>
    <w:rsid w:val="0057089A"/>
    <w:rsid w:val="00570F00"/>
    <w:rsid w:val="00572BC1"/>
    <w:rsid w:val="00573054"/>
    <w:rsid w:val="00573FF2"/>
    <w:rsid w:val="0057436D"/>
    <w:rsid w:val="005762A9"/>
    <w:rsid w:val="00583542"/>
    <w:rsid w:val="00583D8C"/>
    <w:rsid w:val="00583F16"/>
    <w:rsid w:val="00587E39"/>
    <w:rsid w:val="00593A7F"/>
    <w:rsid w:val="00595BEB"/>
    <w:rsid w:val="005973F5"/>
    <w:rsid w:val="005A2CAF"/>
    <w:rsid w:val="005D2DE5"/>
    <w:rsid w:val="005D60F8"/>
    <w:rsid w:val="005D6228"/>
    <w:rsid w:val="005E08EA"/>
    <w:rsid w:val="005F058F"/>
    <w:rsid w:val="005F085E"/>
    <w:rsid w:val="005F10EE"/>
    <w:rsid w:val="005F1BD2"/>
    <w:rsid w:val="005F1E68"/>
    <w:rsid w:val="005F457E"/>
    <w:rsid w:val="005F54E0"/>
    <w:rsid w:val="006019B4"/>
    <w:rsid w:val="006028ED"/>
    <w:rsid w:val="0060455E"/>
    <w:rsid w:val="00606D0F"/>
    <w:rsid w:val="00626F6D"/>
    <w:rsid w:val="006270B2"/>
    <w:rsid w:val="00632268"/>
    <w:rsid w:val="006335BC"/>
    <w:rsid w:val="00633C80"/>
    <w:rsid w:val="00633D1C"/>
    <w:rsid w:val="00634A93"/>
    <w:rsid w:val="00637A42"/>
    <w:rsid w:val="00642F8F"/>
    <w:rsid w:val="00645424"/>
    <w:rsid w:val="00647B2A"/>
    <w:rsid w:val="0066102D"/>
    <w:rsid w:val="00661221"/>
    <w:rsid w:val="0066526A"/>
    <w:rsid w:val="00667B98"/>
    <w:rsid w:val="00671CE8"/>
    <w:rsid w:val="00677771"/>
    <w:rsid w:val="006878FB"/>
    <w:rsid w:val="00687F8A"/>
    <w:rsid w:val="00696502"/>
    <w:rsid w:val="006976FD"/>
    <w:rsid w:val="006A6C44"/>
    <w:rsid w:val="006A770F"/>
    <w:rsid w:val="006B0263"/>
    <w:rsid w:val="006B7321"/>
    <w:rsid w:val="006C0A3A"/>
    <w:rsid w:val="006C1BE8"/>
    <w:rsid w:val="006C4817"/>
    <w:rsid w:val="006C4B8C"/>
    <w:rsid w:val="006D0AF7"/>
    <w:rsid w:val="006D13B7"/>
    <w:rsid w:val="006D64E7"/>
    <w:rsid w:val="006D70C1"/>
    <w:rsid w:val="006D7DB6"/>
    <w:rsid w:val="006E0455"/>
    <w:rsid w:val="006E18F7"/>
    <w:rsid w:val="006E1B93"/>
    <w:rsid w:val="006E3533"/>
    <w:rsid w:val="006E7B4C"/>
    <w:rsid w:val="006F4C07"/>
    <w:rsid w:val="006F6583"/>
    <w:rsid w:val="006F7DA2"/>
    <w:rsid w:val="00700585"/>
    <w:rsid w:val="00712485"/>
    <w:rsid w:val="00712D52"/>
    <w:rsid w:val="00713D1E"/>
    <w:rsid w:val="00720237"/>
    <w:rsid w:val="007364C8"/>
    <w:rsid w:val="007379AA"/>
    <w:rsid w:val="007478F2"/>
    <w:rsid w:val="00756378"/>
    <w:rsid w:val="00760253"/>
    <w:rsid w:val="00761B20"/>
    <w:rsid w:val="00761BC6"/>
    <w:rsid w:val="00763D5A"/>
    <w:rsid w:val="007645F9"/>
    <w:rsid w:val="00766574"/>
    <w:rsid w:val="00770D8C"/>
    <w:rsid w:val="007749EC"/>
    <w:rsid w:val="0077572D"/>
    <w:rsid w:val="0077575C"/>
    <w:rsid w:val="00780EF5"/>
    <w:rsid w:val="00782ED1"/>
    <w:rsid w:val="0078582A"/>
    <w:rsid w:val="00793CFB"/>
    <w:rsid w:val="0079743E"/>
    <w:rsid w:val="007A459F"/>
    <w:rsid w:val="007B5D92"/>
    <w:rsid w:val="007B6F11"/>
    <w:rsid w:val="007C52F4"/>
    <w:rsid w:val="007C56BE"/>
    <w:rsid w:val="007D0EE6"/>
    <w:rsid w:val="007D38AF"/>
    <w:rsid w:val="007D74D5"/>
    <w:rsid w:val="007E0354"/>
    <w:rsid w:val="007E1040"/>
    <w:rsid w:val="007E1ED9"/>
    <w:rsid w:val="007E2AFF"/>
    <w:rsid w:val="007E71A1"/>
    <w:rsid w:val="007E7862"/>
    <w:rsid w:val="007F26EA"/>
    <w:rsid w:val="007F4929"/>
    <w:rsid w:val="007F6AE8"/>
    <w:rsid w:val="00801D81"/>
    <w:rsid w:val="00803368"/>
    <w:rsid w:val="00804F91"/>
    <w:rsid w:val="00805651"/>
    <w:rsid w:val="0080665D"/>
    <w:rsid w:val="00821C2F"/>
    <w:rsid w:val="0082723F"/>
    <w:rsid w:val="00831C95"/>
    <w:rsid w:val="00832BC3"/>
    <w:rsid w:val="00834D3E"/>
    <w:rsid w:val="00835E5D"/>
    <w:rsid w:val="008413BF"/>
    <w:rsid w:val="0084393B"/>
    <w:rsid w:val="0084559C"/>
    <w:rsid w:val="00852530"/>
    <w:rsid w:val="0085381D"/>
    <w:rsid w:val="0085605D"/>
    <w:rsid w:val="008566C9"/>
    <w:rsid w:val="00865094"/>
    <w:rsid w:val="00871A5A"/>
    <w:rsid w:val="008813B2"/>
    <w:rsid w:val="00884BE9"/>
    <w:rsid w:val="00885AB7"/>
    <w:rsid w:val="00885C6C"/>
    <w:rsid w:val="0089316C"/>
    <w:rsid w:val="00895090"/>
    <w:rsid w:val="00897047"/>
    <w:rsid w:val="008A03B6"/>
    <w:rsid w:val="008A3626"/>
    <w:rsid w:val="008A3D68"/>
    <w:rsid w:val="008A7AF1"/>
    <w:rsid w:val="008B1797"/>
    <w:rsid w:val="008B2025"/>
    <w:rsid w:val="008B206F"/>
    <w:rsid w:val="008B35A3"/>
    <w:rsid w:val="008B4DC7"/>
    <w:rsid w:val="008B51CE"/>
    <w:rsid w:val="008B67E0"/>
    <w:rsid w:val="008C4019"/>
    <w:rsid w:val="008C7A2E"/>
    <w:rsid w:val="008D0FC7"/>
    <w:rsid w:val="008D1ED9"/>
    <w:rsid w:val="008D4DBE"/>
    <w:rsid w:val="008D54F6"/>
    <w:rsid w:val="008D5E76"/>
    <w:rsid w:val="008D607E"/>
    <w:rsid w:val="008D6118"/>
    <w:rsid w:val="008E1777"/>
    <w:rsid w:val="008E2C74"/>
    <w:rsid w:val="008E35DD"/>
    <w:rsid w:val="008E397D"/>
    <w:rsid w:val="008E3D57"/>
    <w:rsid w:val="008F4B26"/>
    <w:rsid w:val="008F6CA0"/>
    <w:rsid w:val="00903470"/>
    <w:rsid w:val="009049F3"/>
    <w:rsid w:val="00905233"/>
    <w:rsid w:val="0091253B"/>
    <w:rsid w:val="00916A2B"/>
    <w:rsid w:val="00916B62"/>
    <w:rsid w:val="0093147A"/>
    <w:rsid w:val="009322EC"/>
    <w:rsid w:val="00934708"/>
    <w:rsid w:val="00934F5F"/>
    <w:rsid w:val="009369FE"/>
    <w:rsid w:val="009435C5"/>
    <w:rsid w:val="00944435"/>
    <w:rsid w:val="0094630F"/>
    <w:rsid w:val="00946370"/>
    <w:rsid w:val="00952A0D"/>
    <w:rsid w:val="00955158"/>
    <w:rsid w:val="00961C70"/>
    <w:rsid w:val="0097075B"/>
    <w:rsid w:val="00970CA4"/>
    <w:rsid w:val="00983EDE"/>
    <w:rsid w:val="0098486D"/>
    <w:rsid w:val="00984A72"/>
    <w:rsid w:val="00986816"/>
    <w:rsid w:val="00987CF2"/>
    <w:rsid w:val="00995A52"/>
    <w:rsid w:val="009A5D8E"/>
    <w:rsid w:val="009A7FD2"/>
    <w:rsid w:val="009B2396"/>
    <w:rsid w:val="009B302E"/>
    <w:rsid w:val="009B3495"/>
    <w:rsid w:val="009C01CD"/>
    <w:rsid w:val="009C263A"/>
    <w:rsid w:val="009C30E5"/>
    <w:rsid w:val="009C3A6B"/>
    <w:rsid w:val="009C3B04"/>
    <w:rsid w:val="009C6B70"/>
    <w:rsid w:val="009C7259"/>
    <w:rsid w:val="009D406E"/>
    <w:rsid w:val="009E00CE"/>
    <w:rsid w:val="009E34FA"/>
    <w:rsid w:val="009E57ED"/>
    <w:rsid w:val="009E5A20"/>
    <w:rsid w:val="009E5FF8"/>
    <w:rsid w:val="009E6B0B"/>
    <w:rsid w:val="009E6B2D"/>
    <w:rsid w:val="009F0510"/>
    <w:rsid w:val="009F0817"/>
    <w:rsid w:val="00A055D2"/>
    <w:rsid w:val="00A07CCB"/>
    <w:rsid w:val="00A13703"/>
    <w:rsid w:val="00A15A30"/>
    <w:rsid w:val="00A16193"/>
    <w:rsid w:val="00A16366"/>
    <w:rsid w:val="00A165F7"/>
    <w:rsid w:val="00A1708C"/>
    <w:rsid w:val="00A20BCA"/>
    <w:rsid w:val="00A23B74"/>
    <w:rsid w:val="00A2413F"/>
    <w:rsid w:val="00A24267"/>
    <w:rsid w:val="00A247F7"/>
    <w:rsid w:val="00A25450"/>
    <w:rsid w:val="00A30225"/>
    <w:rsid w:val="00A328B1"/>
    <w:rsid w:val="00A32BED"/>
    <w:rsid w:val="00A34662"/>
    <w:rsid w:val="00A359FF"/>
    <w:rsid w:val="00A360A3"/>
    <w:rsid w:val="00A36943"/>
    <w:rsid w:val="00A40491"/>
    <w:rsid w:val="00A46661"/>
    <w:rsid w:val="00A470BB"/>
    <w:rsid w:val="00A5327A"/>
    <w:rsid w:val="00A56F43"/>
    <w:rsid w:val="00A57756"/>
    <w:rsid w:val="00A66BF0"/>
    <w:rsid w:val="00A674D9"/>
    <w:rsid w:val="00A7006C"/>
    <w:rsid w:val="00A7151C"/>
    <w:rsid w:val="00A7197D"/>
    <w:rsid w:val="00A71CBE"/>
    <w:rsid w:val="00A73A8C"/>
    <w:rsid w:val="00A74C03"/>
    <w:rsid w:val="00A75331"/>
    <w:rsid w:val="00A82C46"/>
    <w:rsid w:val="00A956BD"/>
    <w:rsid w:val="00A957A6"/>
    <w:rsid w:val="00A95878"/>
    <w:rsid w:val="00AA2DC7"/>
    <w:rsid w:val="00AA3DA8"/>
    <w:rsid w:val="00AA4264"/>
    <w:rsid w:val="00AA5CD1"/>
    <w:rsid w:val="00AA6B1C"/>
    <w:rsid w:val="00AB2012"/>
    <w:rsid w:val="00AB298E"/>
    <w:rsid w:val="00AB75DB"/>
    <w:rsid w:val="00AC15C9"/>
    <w:rsid w:val="00AC22D1"/>
    <w:rsid w:val="00AC23DC"/>
    <w:rsid w:val="00AC5B18"/>
    <w:rsid w:val="00AC6AC5"/>
    <w:rsid w:val="00AC7CB8"/>
    <w:rsid w:val="00AD00F2"/>
    <w:rsid w:val="00AD022B"/>
    <w:rsid w:val="00AD0CE0"/>
    <w:rsid w:val="00AD429B"/>
    <w:rsid w:val="00AD74D4"/>
    <w:rsid w:val="00AD762B"/>
    <w:rsid w:val="00AD77D0"/>
    <w:rsid w:val="00AE1A4A"/>
    <w:rsid w:val="00AE2955"/>
    <w:rsid w:val="00AE45D8"/>
    <w:rsid w:val="00AE7525"/>
    <w:rsid w:val="00AF5498"/>
    <w:rsid w:val="00AF7E3B"/>
    <w:rsid w:val="00B00578"/>
    <w:rsid w:val="00B03A76"/>
    <w:rsid w:val="00B044B3"/>
    <w:rsid w:val="00B045E2"/>
    <w:rsid w:val="00B04866"/>
    <w:rsid w:val="00B06D43"/>
    <w:rsid w:val="00B125D0"/>
    <w:rsid w:val="00B12B57"/>
    <w:rsid w:val="00B15D7E"/>
    <w:rsid w:val="00B15DD5"/>
    <w:rsid w:val="00B2054F"/>
    <w:rsid w:val="00B20D1F"/>
    <w:rsid w:val="00B24164"/>
    <w:rsid w:val="00B26F09"/>
    <w:rsid w:val="00B315F7"/>
    <w:rsid w:val="00B31783"/>
    <w:rsid w:val="00B356DD"/>
    <w:rsid w:val="00B3742C"/>
    <w:rsid w:val="00B41074"/>
    <w:rsid w:val="00B429FE"/>
    <w:rsid w:val="00B44E38"/>
    <w:rsid w:val="00B5333F"/>
    <w:rsid w:val="00B56575"/>
    <w:rsid w:val="00B62E61"/>
    <w:rsid w:val="00B64BA9"/>
    <w:rsid w:val="00B65795"/>
    <w:rsid w:val="00B65828"/>
    <w:rsid w:val="00B720E5"/>
    <w:rsid w:val="00B75006"/>
    <w:rsid w:val="00B76D14"/>
    <w:rsid w:val="00B81584"/>
    <w:rsid w:val="00B835E4"/>
    <w:rsid w:val="00B85A0E"/>
    <w:rsid w:val="00B87615"/>
    <w:rsid w:val="00B95A1F"/>
    <w:rsid w:val="00BA4613"/>
    <w:rsid w:val="00BA7F05"/>
    <w:rsid w:val="00BB1EAB"/>
    <w:rsid w:val="00BB1ED7"/>
    <w:rsid w:val="00BB1FAB"/>
    <w:rsid w:val="00BB3C47"/>
    <w:rsid w:val="00BB4850"/>
    <w:rsid w:val="00BB51FF"/>
    <w:rsid w:val="00BC0400"/>
    <w:rsid w:val="00BC0DB0"/>
    <w:rsid w:val="00BC360F"/>
    <w:rsid w:val="00BD39FB"/>
    <w:rsid w:val="00BD3EF7"/>
    <w:rsid w:val="00BD4D75"/>
    <w:rsid w:val="00BD773C"/>
    <w:rsid w:val="00BE6071"/>
    <w:rsid w:val="00BF155D"/>
    <w:rsid w:val="00BF6CFB"/>
    <w:rsid w:val="00BF7D0E"/>
    <w:rsid w:val="00C00BF4"/>
    <w:rsid w:val="00C02573"/>
    <w:rsid w:val="00C042E1"/>
    <w:rsid w:val="00C049E8"/>
    <w:rsid w:val="00C072C0"/>
    <w:rsid w:val="00C10858"/>
    <w:rsid w:val="00C11A94"/>
    <w:rsid w:val="00C138DA"/>
    <w:rsid w:val="00C14FDB"/>
    <w:rsid w:val="00C17B80"/>
    <w:rsid w:val="00C20ED5"/>
    <w:rsid w:val="00C2343B"/>
    <w:rsid w:val="00C3155E"/>
    <w:rsid w:val="00C31D7D"/>
    <w:rsid w:val="00C34FAC"/>
    <w:rsid w:val="00C476FB"/>
    <w:rsid w:val="00C51732"/>
    <w:rsid w:val="00C57BCE"/>
    <w:rsid w:val="00C61EBC"/>
    <w:rsid w:val="00C6725B"/>
    <w:rsid w:val="00C743C5"/>
    <w:rsid w:val="00C75A45"/>
    <w:rsid w:val="00C77654"/>
    <w:rsid w:val="00C77F29"/>
    <w:rsid w:val="00C821E8"/>
    <w:rsid w:val="00C82AA7"/>
    <w:rsid w:val="00C82D16"/>
    <w:rsid w:val="00C84748"/>
    <w:rsid w:val="00C87C92"/>
    <w:rsid w:val="00C913B3"/>
    <w:rsid w:val="00C935D8"/>
    <w:rsid w:val="00C96D11"/>
    <w:rsid w:val="00CA4D01"/>
    <w:rsid w:val="00CA748C"/>
    <w:rsid w:val="00CB248E"/>
    <w:rsid w:val="00CB4B8B"/>
    <w:rsid w:val="00CC7951"/>
    <w:rsid w:val="00CD1821"/>
    <w:rsid w:val="00CD3820"/>
    <w:rsid w:val="00CE40B2"/>
    <w:rsid w:val="00CE53F1"/>
    <w:rsid w:val="00CF1638"/>
    <w:rsid w:val="00CF4514"/>
    <w:rsid w:val="00D0130E"/>
    <w:rsid w:val="00D11861"/>
    <w:rsid w:val="00D14CAF"/>
    <w:rsid w:val="00D15A0D"/>
    <w:rsid w:val="00D168C7"/>
    <w:rsid w:val="00D17701"/>
    <w:rsid w:val="00D34EEF"/>
    <w:rsid w:val="00D37D5C"/>
    <w:rsid w:val="00D37DEA"/>
    <w:rsid w:val="00D4590E"/>
    <w:rsid w:val="00D45A6A"/>
    <w:rsid w:val="00D47555"/>
    <w:rsid w:val="00D547A4"/>
    <w:rsid w:val="00D553FF"/>
    <w:rsid w:val="00D61D85"/>
    <w:rsid w:val="00D6216C"/>
    <w:rsid w:val="00D650D7"/>
    <w:rsid w:val="00D7408F"/>
    <w:rsid w:val="00D74AFE"/>
    <w:rsid w:val="00D74E96"/>
    <w:rsid w:val="00D77346"/>
    <w:rsid w:val="00D77D0B"/>
    <w:rsid w:val="00D86A3D"/>
    <w:rsid w:val="00D964A0"/>
    <w:rsid w:val="00DA1B2E"/>
    <w:rsid w:val="00DA7D3B"/>
    <w:rsid w:val="00DB0047"/>
    <w:rsid w:val="00DB0C94"/>
    <w:rsid w:val="00DB11A0"/>
    <w:rsid w:val="00DB1E22"/>
    <w:rsid w:val="00DC0E34"/>
    <w:rsid w:val="00DC32EE"/>
    <w:rsid w:val="00DC70F2"/>
    <w:rsid w:val="00DD0C35"/>
    <w:rsid w:val="00DD3F86"/>
    <w:rsid w:val="00DD54AC"/>
    <w:rsid w:val="00DD56A9"/>
    <w:rsid w:val="00DD5FB0"/>
    <w:rsid w:val="00DE14A5"/>
    <w:rsid w:val="00DE6C2C"/>
    <w:rsid w:val="00DE7322"/>
    <w:rsid w:val="00DF5F12"/>
    <w:rsid w:val="00E0175E"/>
    <w:rsid w:val="00E04127"/>
    <w:rsid w:val="00E05EF4"/>
    <w:rsid w:val="00E06DE3"/>
    <w:rsid w:val="00E145EA"/>
    <w:rsid w:val="00E172AC"/>
    <w:rsid w:val="00E333D3"/>
    <w:rsid w:val="00E405C2"/>
    <w:rsid w:val="00E41D79"/>
    <w:rsid w:val="00E470D6"/>
    <w:rsid w:val="00E51D52"/>
    <w:rsid w:val="00E52B40"/>
    <w:rsid w:val="00E52E41"/>
    <w:rsid w:val="00E54AE3"/>
    <w:rsid w:val="00E57695"/>
    <w:rsid w:val="00E604CA"/>
    <w:rsid w:val="00E70D96"/>
    <w:rsid w:val="00E815C7"/>
    <w:rsid w:val="00E87714"/>
    <w:rsid w:val="00EA01FA"/>
    <w:rsid w:val="00EA09CD"/>
    <w:rsid w:val="00EA244F"/>
    <w:rsid w:val="00EA6CA1"/>
    <w:rsid w:val="00EA7D11"/>
    <w:rsid w:val="00EB158E"/>
    <w:rsid w:val="00EB22BB"/>
    <w:rsid w:val="00EB63BF"/>
    <w:rsid w:val="00EC08AA"/>
    <w:rsid w:val="00EC44E0"/>
    <w:rsid w:val="00EC7B75"/>
    <w:rsid w:val="00ED2EEA"/>
    <w:rsid w:val="00ED6CF0"/>
    <w:rsid w:val="00EE3884"/>
    <w:rsid w:val="00EE42B9"/>
    <w:rsid w:val="00EF18B8"/>
    <w:rsid w:val="00EF6633"/>
    <w:rsid w:val="00EF6A16"/>
    <w:rsid w:val="00F053DF"/>
    <w:rsid w:val="00F05D22"/>
    <w:rsid w:val="00F06AA6"/>
    <w:rsid w:val="00F144BD"/>
    <w:rsid w:val="00F2212A"/>
    <w:rsid w:val="00F2797A"/>
    <w:rsid w:val="00F365B5"/>
    <w:rsid w:val="00F408E7"/>
    <w:rsid w:val="00F40BE1"/>
    <w:rsid w:val="00F42EF6"/>
    <w:rsid w:val="00F45032"/>
    <w:rsid w:val="00F46968"/>
    <w:rsid w:val="00F508B8"/>
    <w:rsid w:val="00F52B54"/>
    <w:rsid w:val="00F5464D"/>
    <w:rsid w:val="00F564A9"/>
    <w:rsid w:val="00F57105"/>
    <w:rsid w:val="00F573FD"/>
    <w:rsid w:val="00F576B6"/>
    <w:rsid w:val="00F82B53"/>
    <w:rsid w:val="00F85538"/>
    <w:rsid w:val="00F87802"/>
    <w:rsid w:val="00FA09C7"/>
    <w:rsid w:val="00FA1FC5"/>
    <w:rsid w:val="00FA2334"/>
    <w:rsid w:val="00FA3201"/>
    <w:rsid w:val="00FB043D"/>
    <w:rsid w:val="00FB0448"/>
    <w:rsid w:val="00FB315A"/>
    <w:rsid w:val="00FB38E8"/>
    <w:rsid w:val="00FB3F20"/>
    <w:rsid w:val="00FB628B"/>
    <w:rsid w:val="00FC23F4"/>
    <w:rsid w:val="00FC7567"/>
    <w:rsid w:val="00FC7F5E"/>
    <w:rsid w:val="00FD06D8"/>
    <w:rsid w:val="00FD2D1C"/>
    <w:rsid w:val="00FD399A"/>
    <w:rsid w:val="00FD3E86"/>
    <w:rsid w:val="00FD52CD"/>
    <w:rsid w:val="00FD7107"/>
    <w:rsid w:val="00FE1A97"/>
    <w:rsid w:val="00FE3936"/>
    <w:rsid w:val="00FE40FA"/>
    <w:rsid w:val="00FE5EB5"/>
    <w:rsid w:val="00FF2D46"/>
    <w:rsid w:val="00FF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C583"/>
  <w15:chartTrackingRefBased/>
  <w15:docId w15:val="{4E7BC6D2-E6DC-4692-A891-0425BA06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E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45E2"/>
    <w:pPr>
      <w:tabs>
        <w:tab w:val="center" w:pos="4680"/>
        <w:tab w:val="right" w:pos="9360"/>
      </w:tabs>
    </w:pPr>
  </w:style>
  <w:style w:type="character" w:customStyle="1" w:styleId="FooterChar">
    <w:name w:val="Footer Char"/>
    <w:basedOn w:val="DefaultParagraphFont"/>
    <w:link w:val="Footer"/>
    <w:uiPriority w:val="99"/>
    <w:rsid w:val="00B045E2"/>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B045E2"/>
    <w:pPr>
      <w:ind w:left="720"/>
      <w:contextualSpacing/>
    </w:pPr>
  </w:style>
  <w:style w:type="character" w:customStyle="1" w:styleId="ListParagraphChar">
    <w:name w:val="List Paragraph Char"/>
    <w:link w:val="ListParagraph"/>
    <w:uiPriority w:val="34"/>
    <w:locked/>
    <w:rsid w:val="00B045E2"/>
    <w:rPr>
      <w:rFonts w:ascii="VNI-Times" w:eastAsia="Times New Roman" w:hAnsi="VNI-Times" w:cs="Times New Roman"/>
      <w:sz w:val="24"/>
      <w:szCs w:val="24"/>
    </w:rPr>
  </w:style>
  <w:style w:type="paragraph" w:customStyle="1" w:styleId="Indent1">
    <w:name w:val="Indent 1"/>
    <w:basedOn w:val="Normal"/>
    <w:rsid w:val="00B045E2"/>
    <w:pPr>
      <w:ind w:left="1440" w:hanging="720"/>
      <w:jc w:val="both"/>
    </w:pPr>
    <w:rPr>
      <w:rFonts w:ascii="Verdana" w:eastAsia="SimSun" w:hAnsi="Verdana"/>
      <w:sz w:val="18"/>
      <w:lang w:eastAsia="zh-CN"/>
    </w:rPr>
  </w:style>
  <w:style w:type="paragraph" w:styleId="NormalWeb">
    <w:name w:val="Normal (Web)"/>
    <w:basedOn w:val="Normal"/>
    <w:link w:val="NormalWebChar"/>
    <w:unhideWhenUsed/>
    <w:rsid w:val="00B045E2"/>
    <w:pPr>
      <w:spacing w:before="100" w:beforeAutospacing="1" w:after="100" w:afterAutospacing="1"/>
    </w:pPr>
    <w:rPr>
      <w:rFonts w:ascii="Times New Roman" w:hAnsi="Times New Roman"/>
    </w:rPr>
  </w:style>
  <w:style w:type="character" w:customStyle="1" w:styleId="NormalWebChar">
    <w:name w:val="Normal (Web) Char"/>
    <w:link w:val="NormalWeb"/>
    <w:rsid w:val="00B045E2"/>
    <w:rPr>
      <w:rFonts w:ascii="Times New Roman" w:eastAsia="Times New Roman" w:hAnsi="Times New Roman" w:cs="Times New Roman"/>
      <w:sz w:val="24"/>
      <w:szCs w:val="24"/>
    </w:rPr>
  </w:style>
  <w:style w:type="paragraph" w:customStyle="1" w:styleId="Style2">
    <w:name w:val="Style2"/>
    <w:basedOn w:val="Normal"/>
    <w:link w:val="Style2Char"/>
    <w:qFormat/>
    <w:rsid w:val="00B045E2"/>
    <w:pPr>
      <w:spacing w:before="120" w:line="400" w:lineRule="exact"/>
      <w:jc w:val="both"/>
    </w:pPr>
    <w:rPr>
      <w:rFonts w:ascii="Arial" w:hAnsi="Arial"/>
    </w:rPr>
  </w:style>
  <w:style w:type="character" w:customStyle="1" w:styleId="Style2Char">
    <w:name w:val="Style2 Char"/>
    <w:link w:val="Style2"/>
    <w:rsid w:val="00B045E2"/>
    <w:rPr>
      <w:rFonts w:ascii="Arial" w:eastAsia="Times New Roman" w:hAnsi="Arial" w:cs="Times New Roman"/>
      <w:sz w:val="24"/>
      <w:szCs w:val="24"/>
    </w:rPr>
  </w:style>
  <w:style w:type="paragraph" w:customStyle="1" w:styleId="VCBS">
    <w:name w:val="VCBS"/>
    <w:basedOn w:val="NormalWeb"/>
    <w:link w:val="VCBSChar"/>
    <w:qFormat/>
    <w:rsid w:val="00B045E2"/>
    <w:pPr>
      <w:tabs>
        <w:tab w:val="left" w:pos="1080"/>
      </w:tabs>
      <w:spacing w:before="120" w:beforeAutospacing="0" w:after="120" w:afterAutospacing="0"/>
      <w:jc w:val="both"/>
    </w:pPr>
    <w:rPr>
      <w:sz w:val="25"/>
      <w:szCs w:val="25"/>
      <w:lang w:val="nl-NL"/>
    </w:rPr>
  </w:style>
  <w:style w:type="character" w:customStyle="1" w:styleId="VCBSChar">
    <w:name w:val="VCBS Char"/>
    <w:link w:val="VCBS"/>
    <w:rsid w:val="00B045E2"/>
    <w:rPr>
      <w:rFonts w:ascii="Times New Roman" w:eastAsia="Times New Roman" w:hAnsi="Times New Roman" w:cs="Times New Roman"/>
      <w:sz w:val="25"/>
      <w:szCs w:val="25"/>
      <w:lang w:val="nl-NL"/>
    </w:rPr>
  </w:style>
  <w:style w:type="paragraph" w:styleId="Header">
    <w:name w:val="header"/>
    <w:basedOn w:val="Normal"/>
    <w:link w:val="HeaderChar"/>
    <w:uiPriority w:val="99"/>
    <w:unhideWhenUsed/>
    <w:rsid w:val="00B045E2"/>
    <w:pPr>
      <w:tabs>
        <w:tab w:val="center" w:pos="4680"/>
        <w:tab w:val="right" w:pos="9360"/>
      </w:tabs>
    </w:pPr>
  </w:style>
  <w:style w:type="character" w:customStyle="1" w:styleId="HeaderChar">
    <w:name w:val="Header Char"/>
    <w:basedOn w:val="DefaultParagraphFont"/>
    <w:link w:val="Header"/>
    <w:uiPriority w:val="99"/>
    <w:rsid w:val="00B045E2"/>
    <w:rPr>
      <w:rFonts w:ascii="VNI-Times" w:eastAsia="Times New Roman" w:hAnsi="VNI-Times" w:cs="Times New Roman"/>
      <w:sz w:val="24"/>
      <w:szCs w:val="24"/>
    </w:rPr>
  </w:style>
  <w:style w:type="character" w:customStyle="1" w:styleId="st">
    <w:name w:val="st"/>
    <w:basedOn w:val="DefaultParagraphFont"/>
    <w:rsid w:val="00B045E2"/>
  </w:style>
  <w:style w:type="character" w:styleId="Emphasis">
    <w:name w:val="Emphasis"/>
    <w:basedOn w:val="DefaultParagraphFont"/>
    <w:uiPriority w:val="20"/>
    <w:qFormat/>
    <w:rsid w:val="00B045E2"/>
    <w:rPr>
      <w:i/>
      <w:iCs/>
    </w:rPr>
  </w:style>
  <w:style w:type="table" w:styleId="TableGrid">
    <w:name w:val="Table Grid"/>
    <w:basedOn w:val="TableNormal"/>
    <w:uiPriority w:val="59"/>
    <w:rsid w:val="001D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3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C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8</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Nhung</dc:creator>
  <cp:keywords/>
  <dc:description/>
  <cp:lastModifiedBy>Nguyen Le Quynh Tram</cp:lastModifiedBy>
  <cp:revision>455</cp:revision>
  <cp:lastPrinted>2022-03-31T07:48:00Z</cp:lastPrinted>
  <dcterms:created xsi:type="dcterms:W3CDTF">2022-03-26T02:21:00Z</dcterms:created>
  <dcterms:modified xsi:type="dcterms:W3CDTF">2023-04-12T04:33:00Z</dcterms:modified>
</cp:coreProperties>
</file>